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4969" w:type="pct"/>
        <w:tblLook w:val="00A0" w:firstRow="1" w:lastRow="0" w:firstColumn="1" w:lastColumn="0" w:noHBand="0" w:noVBand="0"/>
      </w:tblPr>
      <w:tblGrid>
        <w:gridCol w:w="1499"/>
        <w:gridCol w:w="890"/>
        <w:gridCol w:w="609"/>
        <w:gridCol w:w="889"/>
        <w:gridCol w:w="606"/>
        <w:gridCol w:w="1498"/>
        <w:gridCol w:w="1498"/>
        <w:gridCol w:w="1498"/>
        <w:gridCol w:w="1498"/>
        <w:gridCol w:w="1498"/>
        <w:gridCol w:w="1490"/>
      </w:tblGrid>
      <w:tr w:rsidR="009B1A7B" w:rsidRPr="006E1EFF" w14:paraId="76572940" w14:textId="77777777" w:rsidTr="00D55ED9">
        <w:trPr>
          <w:trHeight w:val="309"/>
        </w:trPr>
        <w:tc>
          <w:tcPr>
            <w:tcW w:w="5000" w:type="pct"/>
            <w:gridSpan w:val="11"/>
            <w:shd w:val="clear" w:color="auto" w:fill="073C51"/>
            <w:vAlign w:val="center"/>
          </w:tcPr>
          <w:p w14:paraId="0A22DBCE" w14:textId="77777777" w:rsidR="009B1A7B" w:rsidRPr="006E1EFF" w:rsidRDefault="003561C9" w:rsidP="00BE1C63">
            <w:pPr>
              <w:spacing w:before="60" w:after="60"/>
              <w:jc w:val="right"/>
              <w:rPr>
                <w:rFonts w:ascii="Proxima Nova Rg" w:hAnsi="Proxima Nova Rg"/>
                <w:b/>
                <w:color w:val="FFFFFF"/>
                <w:sz w:val="22"/>
                <w:szCs w:val="22"/>
              </w:rPr>
            </w:pPr>
            <w:r w:rsidRPr="006E1EFF">
              <w:rPr>
                <w:rFonts w:ascii="Proxima Nova Rg" w:hAnsi="Proxima Nova Rg"/>
                <w:b/>
                <w:color w:val="FFFFFF"/>
                <w:sz w:val="22"/>
                <w:szCs w:val="22"/>
              </w:rPr>
              <w:t>NOTE</w:t>
            </w:r>
          </w:p>
        </w:tc>
      </w:tr>
      <w:tr w:rsidR="009B1A7B" w:rsidRPr="006E1EFF" w14:paraId="27AD9D19" w14:textId="77777777" w:rsidTr="00D55ED9">
        <w:trPr>
          <w:trHeight w:val="315"/>
        </w:trPr>
        <w:tc>
          <w:tcPr>
            <w:tcW w:w="5000" w:type="pct"/>
            <w:gridSpan w:val="11"/>
            <w:vAlign w:val="center"/>
          </w:tcPr>
          <w:p w14:paraId="08D67E08" w14:textId="55A681FC" w:rsidR="009B1A7B" w:rsidRPr="006E1EFF" w:rsidRDefault="003561C9" w:rsidP="003561C9">
            <w:pPr>
              <w:spacing w:before="120" w:after="120"/>
              <w:jc w:val="both"/>
              <w:rPr>
                <w:rFonts w:ascii="Proxima Nova Rg" w:hAnsi="Proxima Nova Rg"/>
                <w:b/>
                <w:color w:val="073C51"/>
                <w:sz w:val="22"/>
                <w:szCs w:val="22"/>
              </w:rPr>
            </w:pPr>
            <w:r w:rsidRPr="006E1EFF">
              <w:rPr>
                <w:rFonts w:ascii="Proxima Nova Rg" w:hAnsi="Proxima Nova Rg"/>
                <w:b/>
                <w:color w:val="073C51"/>
                <w:sz w:val="22"/>
                <w:szCs w:val="22"/>
              </w:rPr>
              <w:t xml:space="preserve">This logbook has been issued as a guidance to fulfil obligations as explained in </w:t>
            </w:r>
            <w:r w:rsidR="00000DAE" w:rsidRPr="00000DAE">
              <w:rPr>
                <w:rFonts w:ascii="Proxima Nova Rg" w:hAnsi="Proxima Nova Rg"/>
                <w:b/>
                <w:color w:val="073C51"/>
                <w:sz w:val="22"/>
                <w:szCs w:val="22"/>
              </w:rPr>
              <w:t>Article 7 of Regulation 2024/573</w:t>
            </w:r>
            <w:r w:rsidRPr="006E1EFF">
              <w:rPr>
                <w:rFonts w:ascii="Proxima Nova Rg" w:hAnsi="Proxima Nova Rg"/>
                <w:b/>
                <w:color w:val="073C51"/>
                <w:sz w:val="22"/>
                <w:szCs w:val="22"/>
              </w:rPr>
              <w:t>.</w:t>
            </w:r>
            <w:r w:rsidR="00D55ED9" w:rsidRPr="006E1EFF">
              <w:rPr>
                <w:rStyle w:val="FootnoteReference"/>
                <w:rFonts w:ascii="Proxima Nova Rg" w:hAnsi="Proxima Nova Rg"/>
                <w:b/>
                <w:color w:val="073C51"/>
                <w:sz w:val="22"/>
                <w:szCs w:val="22"/>
              </w:rPr>
              <w:footnoteReference w:id="1"/>
            </w:r>
          </w:p>
        </w:tc>
      </w:tr>
      <w:tr w:rsidR="00950F87" w:rsidRPr="006E1EFF" w14:paraId="5C76DE1F" w14:textId="77777777" w:rsidTr="00D55ED9">
        <w:trPr>
          <w:trHeight w:val="315"/>
        </w:trPr>
        <w:tc>
          <w:tcPr>
            <w:tcW w:w="5000" w:type="pct"/>
            <w:gridSpan w:val="11"/>
            <w:shd w:val="clear" w:color="auto" w:fill="073C51"/>
            <w:vAlign w:val="center"/>
          </w:tcPr>
          <w:p w14:paraId="4A7097A8" w14:textId="77777777" w:rsidR="00950F87" w:rsidRPr="006E1EFF" w:rsidRDefault="005E7E1F" w:rsidP="00F25503">
            <w:pPr>
              <w:spacing w:before="60" w:after="60"/>
              <w:rPr>
                <w:rFonts w:ascii="Proxima Nova Rg" w:hAnsi="Proxima Nova Rg"/>
                <w:color w:val="073C51"/>
                <w:sz w:val="22"/>
                <w:szCs w:val="22"/>
              </w:rPr>
            </w:pPr>
            <w:r w:rsidRPr="006E1EFF">
              <w:rPr>
                <w:rFonts w:ascii="Proxima Nova Rg" w:hAnsi="Proxima Nova Rg"/>
                <w:b/>
                <w:color w:val="FFFFFF"/>
                <w:sz w:val="22"/>
                <w:szCs w:val="22"/>
              </w:rPr>
              <w:t>SECTION 1</w:t>
            </w:r>
            <w:r w:rsidR="00950F87" w:rsidRPr="006E1EFF">
              <w:rPr>
                <w:rFonts w:ascii="Proxima Nova Rg" w:hAnsi="Proxima Nova Rg"/>
                <w:b/>
                <w:color w:val="FFFFFF"/>
                <w:sz w:val="22"/>
                <w:szCs w:val="22"/>
              </w:rPr>
              <w:t xml:space="preserve">: DETAILS </w:t>
            </w:r>
            <w:r w:rsidR="003561C9" w:rsidRPr="006E1EFF">
              <w:rPr>
                <w:rFonts w:ascii="Proxima Nova Rg" w:hAnsi="Proxima Nova Rg"/>
                <w:b/>
                <w:color w:val="FFFFFF"/>
                <w:sz w:val="22"/>
                <w:szCs w:val="22"/>
              </w:rPr>
              <w:t>OF THE LICENSE HOLDER</w:t>
            </w:r>
          </w:p>
        </w:tc>
      </w:tr>
      <w:tr w:rsidR="003561C9" w:rsidRPr="006E1EFF" w14:paraId="7EDB32D0" w14:textId="77777777" w:rsidTr="00D55ED9">
        <w:trPr>
          <w:trHeight w:val="151"/>
        </w:trPr>
        <w:tc>
          <w:tcPr>
            <w:tcW w:w="886" w:type="pct"/>
            <w:gridSpan w:val="2"/>
            <w:tcBorders>
              <w:bottom w:val="single" w:sz="4" w:space="0" w:color="666666"/>
            </w:tcBorders>
            <w:vAlign w:val="center"/>
          </w:tcPr>
          <w:p w14:paraId="57344026" w14:textId="77777777" w:rsidR="003561C9" w:rsidRPr="006E1EFF" w:rsidRDefault="003561C9" w:rsidP="00C95783">
            <w:pPr>
              <w:spacing w:before="60" w:after="60"/>
              <w:jc w:val="right"/>
              <w:rPr>
                <w:rFonts w:ascii="Proxima Nova Rg" w:hAnsi="Proxima Nova Rg"/>
                <w:b/>
                <w:color w:val="073C51"/>
                <w:sz w:val="4"/>
                <w:szCs w:val="20"/>
              </w:rPr>
            </w:pPr>
          </w:p>
        </w:tc>
        <w:tc>
          <w:tcPr>
            <w:tcW w:w="4114" w:type="pct"/>
            <w:gridSpan w:val="9"/>
            <w:tcBorders>
              <w:bottom w:val="single" w:sz="4" w:space="0" w:color="666666"/>
            </w:tcBorders>
            <w:vAlign w:val="center"/>
          </w:tcPr>
          <w:p w14:paraId="0A8DD96F" w14:textId="77777777" w:rsidR="003561C9" w:rsidRPr="006E1EFF" w:rsidRDefault="003561C9" w:rsidP="00C95783">
            <w:pPr>
              <w:spacing w:before="60" w:after="60"/>
              <w:rPr>
                <w:rFonts w:ascii="Proxima Nova Rg" w:hAnsi="Proxima Nova Rg"/>
                <w:color w:val="073C51"/>
                <w:sz w:val="4"/>
                <w:szCs w:val="20"/>
              </w:rPr>
            </w:pPr>
          </w:p>
        </w:tc>
      </w:tr>
      <w:tr w:rsidR="00F5255B" w:rsidRPr="006E1EFF" w14:paraId="4DC49F2C" w14:textId="77777777" w:rsidTr="00D55ED9">
        <w:trPr>
          <w:trHeight w:val="397"/>
        </w:trPr>
        <w:tc>
          <w:tcPr>
            <w:tcW w:w="1442" w:type="pct"/>
            <w:gridSpan w:val="4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14:paraId="3A395E4F" w14:textId="77777777" w:rsidR="00950F87" w:rsidRPr="006E1EFF" w:rsidRDefault="00653FCD" w:rsidP="00950F87">
            <w:pPr>
              <w:spacing w:before="60" w:after="60"/>
              <w:jc w:val="right"/>
              <w:rPr>
                <w:rFonts w:ascii="Proxima Nova Rg" w:hAnsi="Proxima Nova Rg"/>
                <w:b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 xml:space="preserve">        </w:t>
            </w:r>
            <w:r w:rsidR="00653F67"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Full name</w:t>
            </w:r>
            <w:r w:rsidR="003561C9"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 xml:space="preserve"> of license holder</w:t>
            </w:r>
            <w:r w:rsidR="00950F87"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:</w:t>
            </w:r>
          </w:p>
        </w:tc>
        <w:tc>
          <w:tcPr>
            <w:tcW w:w="3558" w:type="pct"/>
            <w:gridSpan w:val="7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14:paraId="45E3C335" w14:textId="77777777" w:rsidR="00987480" w:rsidRPr="006E1EFF" w:rsidRDefault="00987480" w:rsidP="00950F87">
            <w:pPr>
              <w:spacing w:before="60" w:after="60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  <w:tr w:rsidR="00D24B3F" w:rsidRPr="006E1EFF" w14:paraId="32CEEE2A" w14:textId="77777777" w:rsidTr="00D55ED9">
        <w:trPr>
          <w:trHeight w:val="397"/>
        </w:trPr>
        <w:tc>
          <w:tcPr>
            <w:tcW w:w="1442" w:type="pct"/>
            <w:gridSpan w:val="4"/>
            <w:tcBorders>
              <w:top w:val="single" w:sz="4" w:space="0" w:color="666666"/>
              <w:bottom w:val="single" w:sz="4" w:space="0" w:color="666666"/>
            </w:tcBorders>
            <w:shd w:val="clear" w:color="auto" w:fill="auto"/>
            <w:vAlign w:val="center"/>
          </w:tcPr>
          <w:p w14:paraId="0B1B2970" w14:textId="77777777" w:rsidR="00D24B3F" w:rsidRPr="006E1EFF" w:rsidRDefault="003561C9" w:rsidP="00950F87">
            <w:pPr>
              <w:spacing w:before="60" w:after="60"/>
              <w:jc w:val="right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Location address of equipment</w:t>
            </w:r>
            <w:r w:rsidR="00D24B3F"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:</w:t>
            </w:r>
          </w:p>
        </w:tc>
        <w:tc>
          <w:tcPr>
            <w:tcW w:w="3558" w:type="pct"/>
            <w:gridSpan w:val="7"/>
            <w:tcBorders>
              <w:top w:val="single" w:sz="4" w:space="0" w:color="666666"/>
              <w:bottom w:val="single" w:sz="4" w:space="0" w:color="666666"/>
            </w:tcBorders>
            <w:shd w:val="clear" w:color="auto" w:fill="auto"/>
            <w:vAlign w:val="center"/>
          </w:tcPr>
          <w:p w14:paraId="2C1167FC" w14:textId="77777777" w:rsidR="00D24B3F" w:rsidRPr="006E1EFF" w:rsidRDefault="00D24B3F" w:rsidP="00950F87">
            <w:pPr>
              <w:spacing w:before="60" w:after="60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  <w:tr w:rsidR="00F5255B" w:rsidRPr="006E1EFF" w14:paraId="1E091691" w14:textId="77777777" w:rsidTr="00D55ED9">
        <w:trPr>
          <w:trHeight w:val="397"/>
        </w:trPr>
        <w:tc>
          <w:tcPr>
            <w:tcW w:w="1442" w:type="pct"/>
            <w:gridSpan w:val="4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14:paraId="47937CE7" w14:textId="77777777" w:rsidR="00950F87" w:rsidRPr="006E1EFF" w:rsidRDefault="00653FCD" w:rsidP="00950F87">
            <w:pPr>
              <w:spacing w:before="60" w:after="60"/>
              <w:jc w:val="right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 xml:space="preserve">   </w:t>
            </w:r>
            <w:r w:rsidR="003561C9"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TRE no.</w:t>
            </w:r>
            <w:r w:rsidR="00950F87"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:</w:t>
            </w:r>
          </w:p>
        </w:tc>
        <w:tc>
          <w:tcPr>
            <w:tcW w:w="3558" w:type="pct"/>
            <w:gridSpan w:val="7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14:paraId="002B73E0" w14:textId="77777777" w:rsidR="00987480" w:rsidRPr="006E1EFF" w:rsidRDefault="00987480" w:rsidP="00950F87">
            <w:pPr>
              <w:spacing w:before="60" w:after="60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  <w:tr w:rsidR="003561C9" w:rsidRPr="006E1EFF" w14:paraId="54137B06" w14:textId="77777777" w:rsidTr="00D55ED9">
        <w:trPr>
          <w:trHeight w:val="151"/>
        </w:trPr>
        <w:tc>
          <w:tcPr>
            <w:tcW w:w="886" w:type="pct"/>
            <w:gridSpan w:val="2"/>
            <w:tcBorders>
              <w:bottom w:val="single" w:sz="4" w:space="0" w:color="666666"/>
            </w:tcBorders>
            <w:vAlign w:val="center"/>
          </w:tcPr>
          <w:p w14:paraId="5DB38960" w14:textId="77777777" w:rsidR="003561C9" w:rsidRPr="006E1EFF" w:rsidRDefault="003561C9" w:rsidP="00C95783">
            <w:pPr>
              <w:spacing w:before="60" w:after="60"/>
              <w:jc w:val="right"/>
              <w:rPr>
                <w:rFonts w:ascii="Proxima Nova Rg" w:hAnsi="Proxima Nova Rg"/>
                <w:b/>
                <w:color w:val="073C51"/>
                <w:sz w:val="4"/>
                <w:szCs w:val="20"/>
              </w:rPr>
            </w:pPr>
          </w:p>
        </w:tc>
        <w:tc>
          <w:tcPr>
            <w:tcW w:w="4114" w:type="pct"/>
            <w:gridSpan w:val="9"/>
            <w:tcBorders>
              <w:bottom w:val="single" w:sz="4" w:space="0" w:color="666666"/>
            </w:tcBorders>
            <w:vAlign w:val="center"/>
          </w:tcPr>
          <w:p w14:paraId="4BAA01CA" w14:textId="77777777" w:rsidR="003561C9" w:rsidRPr="006E1EFF" w:rsidRDefault="003561C9" w:rsidP="00C95783">
            <w:pPr>
              <w:spacing w:before="60" w:after="60"/>
              <w:rPr>
                <w:rFonts w:ascii="Proxima Nova Rg" w:hAnsi="Proxima Nova Rg"/>
                <w:color w:val="073C51"/>
                <w:sz w:val="4"/>
                <w:szCs w:val="20"/>
              </w:rPr>
            </w:pPr>
          </w:p>
        </w:tc>
      </w:tr>
      <w:tr w:rsidR="003561C9" w:rsidRPr="006E1EFF" w14:paraId="22F78C61" w14:textId="77777777" w:rsidTr="00D55ED9">
        <w:trPr>
          <w:trHeight w:val="315"/>
        </w:trPr>
        <w:tc>
          <w:tcPr>
            <w:tcW w:w="5000" w:type="pct"/>
            <w:gridSpan w:val="11"/>
            <w:shd w:val="clear" w:color="auto" w:fill="073C51"/>
            <w:vAlign w:val="center"/>
          </w:tcPr>
          <w:p w14:paraId="0A636A74" w14:textId="77777777" w:rsidR="003561C9" w:rsidRPr="006E1EFF" w:rsidRDefault="003561C9" w:rsidP="00C95783">
            <w:pPr>
              <w:spacing w:before="60" w:after="60"/>
              <w:rPr>
                <w:rFonts w:ascii="Proxima Nova Rg" w:hAnsi="Proxima Nova Rg"/>
                <w:color w:val="073C51"/>
                <w:sz w:val="22"/>
                <w:szCs w:val="22"/>
              </w:rPr>
            </w:pPr>
            <w:r w:rsidRPr="006E1EFF">
              <w:rPr>
                <w:rFonts w:ascii="Proxima Nova Rg" w:hAnsi="Proxima Nova Rg"/>
                <w:b/>
                <w:color w:val="FFFFFF"/>
                <w:sz w:val="22"/>
                <w:szCs w:val="22"/>
              </w:rPr>
              <w:t>SECTION 2: DATA TO BE RETAINED FOR LEAK CHECKS</w:t>
            </w:r>
            <w:r w:rsidR="00D55ED9" w:rsidRPr="006E1EFF">
              <w:rPr>
                <w:rStyle w:val="FootnoteReference"/>
                <w:rFonts w:ascii="Proxima Nova Rg" w:hAnsi="Proxima Nova Rg"/>
                <w:b/>
                <w:color w:val="FFFFFF"/>
                <w:sz w:val="22"/>
                <w:szCs w:val="22"/>
              </w:rPr>
              <w:footnoteReference w:id="2"/>
            </w:r>
          </w:p>
        </w:tc>
      </w:tr>
      <w:tr w:rsidR="003561C9" w:rsidRPr="006E1EFF" w14:paraId="63F9A345" w14:textId="77777777" w:rsidTr="00D55ED9">
        <w:trPr>
          <w:trHeight w:val="151"/>
        </w:trPr>
        <w:tc>
          <w:tcPr>
            <w:tcW w:w="886" w:type="pct"/>
            <w:gridSpan w:val="2"/>
            <w:tcBorders>
              <w:bottom w:val="single" w:sz="4" w:space="0" w:color="666666"/>
            </w:tcBorders>
            <w:vAlign w:val="center"/>
          </w:tcPr>
          <w:p w14:paraId="0DD12D79" w14:textId="77777777" w:rsidR="003561C9" w:rsidRPr="006E1EFF" w:rsidRDefault="003561C9" w:rsidP="00C95783">
            <w:pPr>
              <w:spacing w:before="60" w:after="60"/>
              <w:jc w:val="right"/>
              <w:rPr>
                <w:rFonts w:ascii="Proxima Nova Rg" w:hAnsi="Proxima Nova Rg"/>
                <w:b/>
                <w:color w:val="073C51"/>
                <w:sz w:val="4"/>
                <w:szCs w:val="20"/>
              </w:rPr>
            </w:pPr>
          </w:p>
        </w:tc>
        <w:tc>
          <w:tcPr>
            <w:tcW w:w="4114" w:type="pct"/>
            <w:gridSpan w:val="9"/>
            <w:tcBorders>
              <w:bottom w:val="single" w:sz="4" w:space="0" w:color="666666"/>
            </w:tcBorders>
            <w:vAlign w:val="center"/>
          </w:tcPr>
          <w:p w14:paraId="2CCA3255" w14:textId="77777777" w:rsidR="003561C9" w:rsidRPr="006E1EFF" w:rsidRDefault="003561C9" w:rsidP="00C95783">
            <w:pPr>
              <w:spacing w:before="60" w:after="60"/>
              <w:rPr>
                <w:rFonts w:ascii="Proxima Nova Rg" w:hAnsi="Proxima Nova Rg"/>
                <w:color w:val="073C51"/>
                <w:sz w:val="4"/>
                <w:szCs w:val="20"/>
              </w:rPr>
            </w:pPr>
          </w:p>
        </w:tc>
      </w:tr>
      <w:tr w:rsidR="003561C9" w:rsidRPr="006E1EFF" w14:paraId="376E5AE4" w14:textId="77777777" w:rsidTr="00D55ED9">
        <w:trPr>
          <w:trHeight w:val="567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AF97756" w14:textId="77777777" w:rsidR="003561C9" w:rsidRPr="006E1EFF" w:rsidRDefault="003561C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 xml:space="preserve">Date of </w:t>
            </w:r>
            <w:r w:rsidR="00D55ED9"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i</w:t>
            </w: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nspection</w:t>
            </w: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F642650" w14:textId="77777777" w:rsidR="003561C9" w:rsidRPr="006E1EFF" w:rsidRDefault="003561C9" w:rsidP="00D55ED9">
            <w:pPr>
              <w:spacing w:before="60" w:after="60"/>
              <w:jc w:val="center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Identification of equipment (</w:t>
            </w:r>
            <w:r w:rsidR="006E1EFF"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e.g.</w:t>
            </w: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 xml:space="preserve"> serial number)</w:t>
            </w: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01E9F82" w14:textId="77777777" w:rsidR="003561C9" w:rsidRPr="006E1EFF" w:rsidRDefault="003561C9" w:rsidP="00D55ED9">
            <w:pPr>
              <w:spacing w:before="60" w:after="60"/>
              <w:jc w:val="center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 xml:space="preserve">Charge of equipment </w:t>
            </w:r>
            <w:r w:rsidR="005C4E37"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[kg]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1DA0CE7" w14:textId="77777777" w:rsidR="003561C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Type of refrigerant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52DC91D" w14:textId="77777777" w:rsidR="003561C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Amounts of leakages detected</w:t>
            </w:r>
            <w:r w:rsidRPr="006E1EFF">
              <w:rPr>
                <w:rStyle w:val="FootnoteReference"/>
                <w:rFonts w:ascii="Proxima Nova Rg" w:hAnsi="Proxima Nova Rg"/>
                <w:color w:val="073C51"/>
                <w:sz w:val="20"/>
                <w:szCs w:val="20"/>
              </w:rPr>
              <w:footnoteReference w:id="3"/>
            </w: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 xml:space="preserve"> [kg]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8895D84" w14:textId="77777777" w:rsidR="003561C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Actions to be taken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8D54DB9" w14:textId="77777777" w:rsidR="003561C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Actions taken to eliminate such leakages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A137198" w14:textId="77777777" w:rsidR="003561C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Quantity of refrigerant added and/or recovered [kg]</w:t>
            </w: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06F9C7B0" w14:textId="77777777" w:rsidR="003561C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List of waste and method of disposal</w:t>
            </w:r>
          </w:p>
        </w:tc>
      </w:tr>
      <w:tr w:rsidR="00D55ED9" w:rsidRPr="006E1EFF" w14:paraId="7F094B05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FA1C043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B597F3E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3732A24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4247EE6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724EC8A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E931957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C3FE2B7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9E96498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29C4D417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  <w:tr w:rsidR="00D55ED9" w:rsidRPr="006E1EFF" w14:paraId="338259EF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29008C3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AACE3C1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5AA1E75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A5F42F4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39832F5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0E789D8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D9FD6B8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7FD33FB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17BFC8AD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  <w:tr w:rsidR="00D55ED9" w:rsidRPr="006E1EFF" w14:paraId="6A247252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AC0EB6F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614D159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7B01CE0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A50732D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B5F48DB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17AECA6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3D57625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F223B1D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6F42A0EC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  <w:tr w:rsidR="00D55ED9" w:rsidRPr="006E1EFF" w14:paraId="6709E162" w14:textId="77777777" w:rsidTr="00D55ED9">
        <w:trPr>
          <w:trHeight w:val="567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342A5E8" w14:textId="77777777" w:rsidR="00D55ED9" w:rsidRPr="006E1EFF" w:rsidRDefault="00D55ED9" w:rsidP="00C95783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lastRenderedPageBreak/>
              <w:t>Date of inspection</w:t>
            </w: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EE38141" w14:textId="77777777" w:rsidR="00D55ED9" w:rsidRPr="006E1EFF" w:rsidRDefault="00D55ED9" w:rsidP="00C95783">
            <w:pPr>
              <w:spacing w:before="60" w:after="60"/>
              <w:jc w:val="center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Identification of equipment (</w:t>
            </w:r>
            <w:r w:rsidR="006E1EFF"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e.g.</w:t>
            </w: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 xml:space="preserve"> serial number)</w:t>
            </w: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8E2A1DB" w14:textId="77777777" w:rsidR="00D55ED9" w:rsidRPr="006E1EFF" w:rsidRDefault="00D55ED9" w:rsidP="00C95783">
            <w:pPr>
              <w:spacing w:before="60" w:after="60"/>
              <w:jc w:val="center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Charge of equipment [kg]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9684985" w14:textId="77777777" w:rsidR="00D55ED9" w:rsidRPr="006E1EFF" w:rsidRDefault="00D55ED9" w:rsidP="00C95783">
            <w:pPr>
              <w:spacing w:before="60" w:after="60"/>
              <w:jc w:val="center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Type of refrigerant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0D929A4" w14:textId="77777777" w:rsidR="00D55ED9" w:rsidRPr="006E1EFF" w:rsidRDefault="00D55ED9" w:rsidP="00C95783">
            <w:pPr>
              <w:spacing w:before="60" w:after="60"/>
              <w:jc w:val="center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Amounts of leakages detected</w:t>
            </w:r>
            <w:r w:rsidRPr="006E1EFF">
              <w:rPr>
                <w:rStyle w:val="FootnoteReference"/>
                <w:rFonts w:ascii="Proxima Nova Rg" w:hAnsi="Proxima Nova Rg"/>
                <w:color w:val="073C51"/>
                <w:sz w:val="20"/>
                <w:szCs w:val="20"/>
              </w:rPr>
              <w:footnoteReference w:id="4"/>
            </w: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 xml:space="preserve"> [kg]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61F4681" w14:textId="77777777" w:rsidR="00D55ED9" w:rsidRPr="006E1EFF" w:rsidRDefault="00D55ED9" w:rsidP="00C95783">
            <w:pPr>
              <w:spacing w:before="60" w:after="60"/>
              <w:jc w:val="center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Actions to be taken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8E0991B" w14:textId="77777777" w:rsidR="00D55ED9" w:rsidRPr="006E1EFF" w:rsidRDefault="00D55ED9" w:rsidP="00C95783">
            <w:pPr>
              <w:spacing w:before="60" w:after="60"/>
              <w:jc w:val="center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Actions taken to eliminate such leakages</w:t>
            </w: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B5E7D46" w14:textId="77777777" w:rsidR="00D55ED9" w:rsidRPr="006E1EFF" w:rsidRDefault="00D55ED9" w:rsidP="00C95783">
            <w:pPr>
              <w:spacing w:before="60" w:after="60"/>
              <w:jc w:val="center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Quantity of refrigerant added and/or recovered [kg]</w:t>
            </w: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12F89F74" w14:textId="77777777" w:rsidR="00D55ED9" w:rsidRPr="006E1EFF" w:rsidRDefault="00D55ED9" w:rsidP="00C95783">
            <w:pPr>
              <w:spacing w:before="60" w:after="60"/>
              <w:jc w:val="center"/>
              <w:rPr>
                <w:rFonts w:ascii="Proxima Nova Rg" w:hAnsi="Proxima Nova Rg"/>
                <w:color w:val="073C51"/>
                <w:sz w:val="20"/>
                <w:szCs w:val="20"/>
              </w:rPr>
            </w:pPr>
            <w:r w:rsidRPr="006E1EFF">
              <w:rPr>
                <w:rFonts w:ascii="Proxima Nova Rg" w:hAnsi="Proxima Nova Rg"/>
                <w:color w:val="073C51"/>
                <w:sz w:val="20"/>
                <w:szCs w:val="20"/>
              </w:rPr>
              <w:t>List of waste and method of disposal</w:t>
            </w:r>
          </w:p>
        </w:tc>
      </w:tr>
      <w:tr w:rsidR="00D55ED9" w:rsidRPr="006E1EFF" w14:paraId="6DA44C17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11847F1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B8CAC23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EB48E68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FC8335D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E675784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D954FFA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429E863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6C4EB24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0B7DA15E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  <w:tr w:rsidR="00D55ED9" w:rsidRPr="006E1EFF" w14:paraId="179F2CED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308105B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7685297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8355B65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2002B4D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B89FB52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77B442C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EF2F51F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9B27562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7E4E299B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  <w:tr w:rsidR="00D55ED9" w:rsidRPr="006E1EFF" w14:paraId="29D00619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08B3F43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906CBE7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4C9193C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1D9F51B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19CCC45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7556D80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35699D9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C58E535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795E181D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  <w:tr w:rsidR="00D55ED9" w:rsidRPr="006E1EFF" w14:paraId="0AE35A25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C86C6C6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9845DAA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60A2463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E22DDCD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AA3FAC9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FD8A77F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59E68A2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9210337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42853231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  <w:tr w:rsidR="00D55ED9" w:rsidRPr="006E1EFF" w14:paraId="393D9921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F05F6D6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2DB4ED4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26BE1C0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FC04836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E9F01B5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511382D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0A4CB66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D1BD29B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5F6B7A3F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  <w:tr w:rsidR="00D55ED9" w:rsidRPr="006E1EFF" w14:paraId="7D7C70D4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B286374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77C122A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DD19180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BC7B6D6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7BE19B1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2EC6EFE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36B025B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B462F1B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2E89F4AE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  <w:tr w:rsidR="00D55ED9" w:rsidRPr="006E1EFF" w14:paraId="24E29F88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A016902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3262C19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A7681AA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F5934A4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C456845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DBE001A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D16A18A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83FF88A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192E6B9A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  <w:tr w:rsidR="00D55ED9" w:rsidRPr="006E1EFF" w14:paraId="128A64C6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50EDACE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5ECE5BB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2C36090E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0063AEC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A0F4B98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7D3FA95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A41036A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B2CD8D2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5286A590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  <w:tr w:rsidR="00D55ED9" w:rsidRPr="006E1EFF" w14:paraId="1618136A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248C323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C73134C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5B80E93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113C737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ECE4A17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AFD4EA3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2BEB960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9DA82F2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5EDE6D68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  <w:tr w:rsidR="00D55ED9" w:rsidRPr="006E1EFF" w14:paraId="5FF6CC40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4AD7AD0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E4D44F7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755BBBE7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B4476A4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6C8856CE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57705E3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229A26C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248AB41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08DEA1EE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  <w:tr w:rsidR="00D55ED9" w:rsidRPr="006E1EFF" w14:paraId="15E4C213" w14:textId="77777777" w:rsidTr="00D55ED9">
        <w:trPr>
          <w:trHeight w:val="454"/>
        </w:trPr>
        <w:tc>
          <w:tcPr>
            <w:tcW w:w="556" w:type="pct"/>
            <w:tcBorders>
              <w:top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A069436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97090BF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5" w:type="pct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3E6D9A8C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0DCEB851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4E81AB87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F9E4B68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56BFCE2A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</w:tcPr>
          <w:p w14:paraId="175504FD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666666"/>
              <w:left w:val="single" w:sz="4" w:space="0" w:color="666666"/>
              <w:bottom w:val="single" w:sz="4" w:space="0" w:color="666666"/>
            </w:tcBorders>
            <w:vAlign w:val="center"/>
          </w:tcPr>
          <w:p w14:paraId="33AD2EAF" w14:textId="77777777" w:rsidR="00D55ED9" w:rsidRPr="006E1EFF" w:rsidRDefault="00D55ED9" w:rsidP="00D55ED9">
            <w:pPr>
              <w:spacing w:before="60" w:after="60"/>
              <w:jc w:val="center"/>
              <w:rPr>
                <w:rFonts w:ascii="Proxima Nova Rg" w:hAnsi="Proxima Nova Rg"/>
                <w:color w:val="808080"/>
                <w:sz w:val="20"/>
                <w:szCs w:val="20"/>
              </w:rPr>
            </w:pPr>
          </w:p>
        </w:tc>
      </w:tr>
    </w:tbl>
    <w:p w14:paraId="03F605DC" w14:textId="77777777" w:rsidR="001D6A78" w:rsidRPr="006E1EFF" w:rsidRDefault="001D6A78" w:rsidP="001E31D1">
      <w:pPr>
        <w:rPr>
          <w:rFonts w:ascii="Proxima Nova Th" w:hAnsi="Proxima Nova Th"/>
          <w:b/>
          <w:sz w:val="18"/>
          <w:szCs w:val="18"/>
        </w:rPr>
      </w:pPr>
    </w:p>
    <w:sectPr w:rsidR="001D6A78" w:rsidRPr="006E1EFF" w:rsidSect="003561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40" w:h="11907" w:orient="landscape" w:code="9"/>
      <w:pgMar w:top="1440" w:right="1440" w:bottom="1440" w:left="1843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28E7E7" w14:textId="77777777" w:rsidR="00B568B3" w:rsidRDefault="00B568B3" w:rsidP="00F44406">
      <w:pPr>
        <w:pStyle w:val="Heading1"/>
      </w:pPr>
      <w:r>
        <w:separator/>
      </w:r>
    </w:p>
    <w:p w14:paraId="4D5556D8" w14:textId="77777777" w:rsidR="00B568B3" w:rsidRDefault="00B568B3"/>
    <w:p w14:paraId="5DF172B6" w14:textId="77777777" w:rsidR="00B568B3" w:rsidRDefault="00B568B3"/>
  </w:endnote>
  <w:endnote w:type="continuationSeparator" w:id="0">
    <w:p w14:paraId="7F7FE925" w14:textId="77777777" w:rsidR="00B568B3" w:rsidRDefault="00B568B3" w:rsidP="00F44406">
      <w:pPr>
        <w:pStyle w:val="Heading1"/>
      </w:pPr>
      <w:r>
        <w:continuationSeparator/>
      </w:r>
    </w:p>
    <w:p w14:paraId="69203968" w14:textId="77777777" w:rsidR="00B568B3" w:rsidRDefault="00B568B3"/>
    <w:p w14:paraId="14474C7C" w14:textId="77777777" w:rsidR="00B568B3" w:rsidRDefault="00B568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roxima Nova Rg">
    <w:panose1 w:val="02000506030000020004"/>
    <w:charset w:val="00"/>
    <w:family w:val="modern"/>
    <w:notTrueType/>
    <w:pitch w:val="variable"/>
    <w:sig w:usb0="A00000AF" w:usb1="5000E0FB" w:usb2="00000000" w:usb3="00000000" w:csb0="0000019B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altName w:val="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 Th">
    <w:panose1 w:val="02000506030000020004"/>
    <w:charset w:val="00"/>
    <w:family w:val="modern"/>
    <w:notTrueType/>
    <w:pitch w:val="variable"/>
    <w:sig w:usb0="A00000AF" w:usb1="5000E0FB" w:usb2="00000000" w:usb3="00000000" w:csb0="0000019B" w:csb1="00000000"/>
  </w:font>
  <w:font w:name="Proxima Nov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63D474" w14:textId="77777777" w:rsidR="00E2532F" w:rsidRDefault="00E253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5000" w:type="pct"/>
      <w:tblLook w:val="0600" w:firstRow="0" w:lastRow="0" w:firstColumn="0" w:lastColumn="0" w:noHBand="1" w:noVBand="1"/>
    </w:tblPr>
    <w:tblGrid>
      <w:gridCol w:w="4544"/>
      <w:gridCol w:w="4517"/>
      <w:gridCol w:w="4496"/>
    </w:tblGrid>
    <w:tr w:rsidR="006F6057" w:rsidRPr="00E37596" w14:paraId="46742FD1" w14:textId="77777777" w:rsidTr="00ED7BDE">
      <w:tc>
        <w:tcPr>
          <w:tcW w:w="1676" w:type="pct"/>
          <w:vAlign w:val="center"/>
        </w:tcPr>
        <w:p w14:paraId="6218276C" w14:textId="77777777" w:rsidR="006F6057" w:rsidRPr="00E37596" w:rsidRDefault="006F6057" w:rsidP="00872D53">
          <w:pPr>
            <w:tabs>
              <w:tab w:val="center" w:pos="4320"/>
              <w:tab w:val="right" w:pos="8640"/>
            </w:tabs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</w:pPr>
          <w:r w:rsidRPr="00E37596"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  <w:t>ISSUE DATE</w:t>
          </w:r>
        </w:p>
        <w:p w14:paraId="53AD36FF" w14:textId="24072644" w:rsidR="006F6057" w:rsidRPr="00E37596" w:rsidRDefault="00E2532F" w:rsidP="00872D53">
          <w:pPr>
            <w:tabs>
              <w:tab w:val="center" w:pos="4320"/>
              <w:tab w:val="right" w:pos="8640"/>
            </w:tabs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</w:pPr>
          <w:r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  <w:t>10</w:t>
          </w:r>
          <w:r w:rsidR="00C861AC"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  <w:t>/0</w:t>
          </w:r>
          <w:r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  <w:t>6</w:t>
          </w:r>
          <w:r w:rsidR="006F6057"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  <w:t>/20</w:t>
          </w:r>
          <w:r w:rsidR="00BD7A65"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  <w:t>2</w:t>
          </w:r>
          <w:r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  <w:t>4</w:t>
          </w:r>
        </w:p>
      </w:tc>
      <w:tc>
        <w:tcPr>
          <w:tcW w:w="1666" w:type="pct"/>
          <w:vAlign w:val="center"/>
        </w:tcPr>
        <w:p w14:paraId="3723A988" w14:textId="77777777" w:rsidR="006F6057" w:rsidRPr="001244F8" w:rsidRDefault="006F6057" w:rsidP="0021187F">
          <w:pPr>
            <w:tabs>
              <w:tab w:val="center" w:pos="4320"/>
              <w:tab w:val="right" w:pos="8640"/>
            </w:tabs>
            <w:jc w:val="center"/>
            <w:rPr>
              <w:rFonts w:ascii="Proxima Nova Rg" w:eastAsia="Proxima Nova" w:hAnsi="Proxima Nova Rg" w:cs="Proxima Nova"/>
              <w:b/>
              <w:color w:val="666666"/>
              <w:sz w:val="18"/>
              <w:szCs w:val="18"/>
            </w:rPr>
          </w:pPr>
          <w:r>
            <w:rPr>
              <w:rFonts w:ascii="Proxima Nova Rg" w:eastAsia="Proxima Nova" w:hAnsi="Proxima Nova Rg" w:cs="Proxima Nova"/>
              <w:b/>
              <w:color w:val="666666"/>
              <w:sz w:val="18"/>
              <w:szCs w:val="18"/>
            </w:rPr>
            <w:t>TRD6</w:t>
          </w:r>
          <w:r w:rsidR="00D55ED9">
            <w:rPr>
              <w:rFonts w:ascii="Proxima Nova Rg" w:eastAsia="Proxima Nova" w:hAnsi="Proxima Nova Rg" w:cs="Proxima Nova"/>
              <w:b/>
              <w:color w:val="666666"/>
              <w:sz w:val="18"/>
              <w:szCs w:val="18"/>
            </w:rPr>
            <w:t>32</w:t>
          </w:r>
        </w:p>
        <w:p w14:paraId="6E2B9886" w14:textId="442951E6" w:rsidR="006F6057" w:rsidRPr="00E37596" w:rsidRDefault="00C861AC" w:rsidP="0021187F">
          <w:pPr>
            <w:tabs>
              <w:tab w:val="center" w:pos="4320"/>
              <w:tab w:val="right" w:pos="8640"/>
            </w:tabs>
            <w:jc w:val="center"/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</w:pPr>
          <w:r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  <w:t xml:space="preserve">Rev. </w:t>
          </w:r>
          <w:r w:rsidR="00E2532F"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  <w:t>1</w:t>
          </w:r>
        </w:p>
      </w:tc>
      <w:tc>
        <w:tcPr>
          <w:tcW w:w="1658" w:type="pct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9874FE2" w14:textId="77777777" w:rsidR="006F6057" w:rsidRPr="00E37596" w:rsidRDefault="006F6057" w:rsidP="0021187F">
          <w:pPr>
            <w:jc w:val="right"/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</w:pPr>
          <w:r w:rsidRPr="00E37596"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  <w:t>FORM</w:t>
          </w:r>
        </w:p>
        <w:p w14:paraId="771046AC" w14:textId="77777777" w:rsidR="006F6057" w:rsidRPr="00E37596" w:rsidRDefault="006F6057" w:rsidP="0021187F">
          <w:pPr>
            <w:jc w:val="right"/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</w:pPr>
          <w:r w:rsidRPr="00E37596"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  <w:t xml:space="preserve">PAGE </w:t>
          </w:r>
          <w:r w:rsidRPr="00E37596"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  <w:fldChar w:fldCharType="begin"/>
          </w:r>
          <w:r w:rsidRPr="00E37596"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  <w:instrText xml:space="preserve"> PAGE   \* MERGEFORMAT </w:instrText>
          </w:r>
          <w:r w:rsidRPr="00E37596">
            <w:rPr>
              <w:rFonts w:ascii="Proxima Nova Rg" w:eastAsia="Proxima Nova" w:hAnsi="Proxima Nova Rg" w:cs="Proxima Nova"/>
              <w:color w:val="666666"/>
              <w:sz w:val="18"/>
              <w:szCs w:val="18"/>
            </w:rPr>
            <w:fldChar w:fldCharType="separate"/>
          </w:r>
          <w:r w:rsidR="001124B5">
            <w:rPr>
              <w:rFonts w:ascii="Proxima Nova Rg" w:eastAsia="Proxima Nova" w:hAnsi="Proxima Nova Rg" w:cs="Proxima Nova"/>
              <w:noProof/>
              <w:color w:val="666666"/>
              <w:sz w:val="18"/>
              <w:szCs w:val="18"/>
            </w:rPr>
            <w:t>2</w:t>
          </w:r>
          <w:r w:rsidRPr="00E37596">
            <w:rPr>
              <w:rFonts w:ascii="Proxima Nova Rg" w:eastAsia="Proxima Nova" w:hAnsi="Proxima Nova Rg" w:cs="Proxima Nova"/>
              <w:noProof/>
              <w:color w:val="666666"/>
              <w:sz w:val="18"/>
              <w:szCs w:val="18"/>
            </w:rPr>
            <w:fldChar w:fldCharType="end"/>
          </w:r>
          <w:r w:rsidRPr="00E37596">
            <w:rPr>
              <w:rFonts w:ascii="Proxima Nova Rg" w:eastAsia="Proxima Nova" w:hAnsi="Proxima Nova Rg" w:cs="Proxima Nova"/>
              <w:noProof/>
              <w:color w:val="666666"/>
              <w:sz w:val="18"/>
              <w:szCs w:val="18"/>
            </w:rPr>
            <w:t xml:space="preserve"> OF </w:t>
          </w:r>
          <w:r w:rsidRPr="00E37596">
            <w:rPr>
              <w:rFonts w:ascii="Proxima Nova Rg" w:eastAsia="Proxima Nova" w:hAnsi="Proxima Nova Rg" w:cs="Proxima Nova"/>
              <w:noProof/>
              <w:color w:val="666666"/>
              <w:sz w:val="18"/>
              <w:szCs w:val="18"/>
            </w:rPr>
            <w:fldChar w:fldCharType="begin"/>
          </w:r>
          <w:r w:rsidRPr="00E37596">
            <w:rPr>
              <w:rFonts w:ascii="Proxima Nova Rg" w:eastAsia="Proxima Nova" w:hAnsi="Proxima Nova Rg" w:cs="Proxima Nova"/>
              <w:noProof/>
              <w:color w:val="666666"/>
              <w:sz w:val="18"/>
              <w:szCs w:val="18"/>
            </w:rPr>
            <w:instrText xml:space="preserve"> NUMPAGES   \* MERGEFORMAT </w:instrText>
          </w:r>
          <w:r w:rsidRPr="00E37596">
            <w:rPr>
              <w:rFonts w:ascii="Proxima Nova Rg" w:eastAsia="Proxima Nova" w:hAnsi="Proxima Nova Rg" w:cs="Proxima Nova"/>
              <w:noProof/>
              <w:color w:val="666666"/>
              <w:sz w:val="18"/>
              <w:szCs w:val="18"/>
            </w:rPr>
            <w:fldChar w:fldCharType="separate"/>
          </w:r>
          <w:r w:rsidR="001124B5">
            <w:rPr>
              <w:rFonts w:ascii="Proxima Nova Rg" w:eastAsia="Proxima Nova" w:hAnsi="Proxima Nova Rg" w:cs="Proxima Nova"/>
              <w:noProof/>
              <w:color w:val="666666"/>
              <w:sz w:val="18"/>
              <w:szCs w:val="18"/>
            </w:rPr>
            <w:t>2</w:t>
          </w:r>
          <w:r w:rsidRPr="00E37596">
            <w:rPr>
              <w:rFonts w:ascii="Proxima Nova Rg" w:eastAsia="Proxima Nova" w:hAnsi="Proxima Nova Rg" w:cs="Proxima Nova"/>
              <w:noProof/>
              <w:color w:val="666666"/>
              <w:sz w:val="18"/>
              <w:szCs w:val="18"/>
            </w:rPr>
            <w:fldChar w:fldCharType="end"/>
          </w:r>
        </w:p>
      </w:tc>
    </w:tr>
  </w:tbl>
  <w:p w14:paraId="725B3E2A" w14:textId="77777777" w:rsidR="006F6057" w:rsidRPr="00ED7BDE" w:rsidRDefault="00D55ED9" w:rsidP="00D55ED9">
    <w:pPr>
      <w:pStyle w:val="Footer"/>
      <w:tabs>
        <w:tab w:val="clear" w:pos="4320"/>
        <w:tab w:val="clear" w:pos="8640"/>
      </w:tabs>
      <w:jc w:val="both"/>
      <w:rPr>
        <w:rFonts w:ascii="Proxima Nova Rg" w:hAnsi="Proxima Nova Rg"/>
        <w:color w:val="666666"/>
        <w:sz w:val="13"/>
        <w:szCs w:val="13"/>
      </w:rPr>
    </w:pPr>
    <w:r>
      <w:rPr>
        <w:rFonts w:ascii="Proxima Nova Rg" w:hAnsi="Proxima Nova Rg"/>
        <w:color w:val="666666"/>
        <w:sz w:val="13"/>
        <w:szCs w:val="13"/>
      </w:rPr>
      <w:t xml:space="preserve">Disclaimer: </w:t>
    </w:r>
    <w:r w:rsidRPr="00D55ED9">
      <w:rPr>
        <w:rFonts w:ascii="Proxima Nova Rg" w:hAnsi="Proxima Nova Rg"/>
        <w:color w:val="666666"/>
        <w:sz w:val="13"/>
        <w:szCs w:val="13"/>
      </w:rPr>
      <w:t>While every effort has been made to ensure the accuracy of the information supplied herein, this document is merely intended as guidance to assist licensed F-Gases users to arrive to a common understanding of the relevant legal provisions related to F-Gases. The Technical Regulations Division within the Malta Competition and Consumer Affairs Authority cannot be held responsible for the information quoted herein and/or for any errors or omissions of the information supplied. Licensed F-Gases users are still encouraged to refer to Regulation (EU) No 517/2014 of the European Parliament and of the Council of 16 April 2014 on fluorinated greenhouse gases and to keep themselves updated with any developments or amendments thereto.’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DB1198" w14:textId="77777777" w:rsidR="00E2532F" w:rsidRDefault="00E253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4B69D2" w14:textId="77777777" w:rsidR="00B568B3" w:rsidRDefault="00B568B3" w:rsidP="00D55ED9">
      <w:pPr>
        <w:pStyle w:val="Heading1"/>
        <w:numPr>
          <w:ilvl w:val="0"/>
          <w:numId w:val="0"/>
        </w:numPr>
        <w:ind w:left="851" w:hanging="851"/>
      </w:pPr>
      <w:r>
        <w:separator/>
      </w:r>
    </w:p>
  </w:footnote>
  <w:footnote w:type="continuationSeparator" w:id="0">
    <w:p w14:paraId="55D3F213" w14:textId="77777777" w:rsidR="00B568B3" w:rsidRDefault="00B568B3" w:rsidP="00F44406">
      <w:pPr>
        <w:pStyle w:val="Heading1"/>
      </w:pPr>
      <w:r>
        <w:continuationSeparator/>
      </w:r>
    </w:p>
    <w:p w14:paraId="3EFAA74F" w14:textId="77777777" w:rsidR="00B568B3" w:rsidRDefault="00B568B3"/>
    <w:p w14:paraId="30F14476" w14:textId="77777777" w:rsidR="00B568B3" w:rsidRDefault="00B568B3"/>
  </w:footnote>
  <w:footnote w:id="1">
    <w:p w14:paraId="6897FCFD" w14:textId="77777777" w:rsidR="00D55ED9" w:rsidRPr="00D55ED9" w:rsidRDefault="00D55ED9" w:rsidP="00D55ED9">
      <w:pPr>
        <w:pStyle w:val="Footer"/>
        <w:rPr>
          <w:rFonts w:ascii="Proxima Nova Rg" w:hAnsi="Proxima Nova Rg"/>
          <w:color w:val="073C51"/>
          <w:sz w:val="18"/>
          <w:szCs w:val="18"/>
        </w:rPr>
      </w:pPr>
      <w:r w:rsidRPr="00D55ED9">
        <w:rPr>
          <w:rStyle w:val="FootnoteReference"/>
          <w:rFonts w:ascii="Proxima Nova Rg" w:hAnsi="Proxima Nova Rg"/>
          <w:color w:val="073C51"/>
          <w:sz w:val="18"/>
          <w:szCs w:val="18"/>
        </w:rPr>
        <w:footnoteRef/>
      </w:r>
      <w:r w:rsidRPr="00D55ED9">
        <w:rPr>
          <w:rFonts w:ascii="Proxima Nova Rg" w:hAnsi="Proxima Nova Rg"/>
          <w:color w:val="073C51"/>
          <w:sz w:val="18"/>
          <w:szCs w:val="18"/>
        </w:rPr>
        <w:t xml:space="preserve"> Personnel using this logbook are advised to always use the latest version available at the time of inspection.</w:t>
      </w:r>
    </w:p>
  </w:footnote>
  <w:footnote w:id="2">
    <w:p w14:paraId="29D174D7" w14:textId="77777777" w:rsidR="00D55ED9" w:rsidRPr="00D55ED9" w:rsidRDefault="00D55ED9" w:rsidP="00D55ED9">
      <w:pPr>
        <w:pStyle w:val="Footer"/>
        <w:rPr>
          <w:rFonts w:ascii="Proxima Nova Rg" w:hAnsi="Proxima Nova Rg"/>
          <w:color w:val="073C51"/>
          <w:sz w:val="18"/>
          <w:szCs w:val="18"/>
          <w:vertAlign w:val="superscript"/>
        </w:rPr>
      </w:pPr>
      <w:r w:rsidRPr="00D55ED9">
        <w:rPr>
          <w:rStyle w:val="FootnoteReference"/>
          <w:rFonts w:ascii="Proxima Nova Rg" w:hAnsi="Proxima Nova Rg"/>
          <w:color w:val="073C51"/>
          <w:sz w:val="18"/>
          <w:szCs w:val="18"/>
        </w:rPr>
        <w:footnoteRef/>
      </w:r>
      <w:r w:rsidRPr="00D55ED9">
        <w:rPr>
          <w:rFonts w:ascii="Proxima Nova Rg" w:hAnsi="Proxima Nova Rg"/>
          <w:color w:val="073C51"/>
          <w:sz w:val="18"/>
          <w:szCs w:val="18"/>
        </w:rPr>
        <w:t xml:space="preserve"> Leak checks shall be carried out on equipment specified in Article 4 of EC Regulation 517/2014 and at the frequency stated in same article.</w:t>
      </w:r>
    </w:p>
  </w:footnote>
  <w:footnote w:id="3">
    <w:p w14:paraId="637C35DE" w14:textId="77777777" w:rsidR="00D55ED9" w:rsidRPr="00D55ED9" w:rsidRDefault="00D55ED9" w:rsidP="00D55ED9">
      <w:pPr>
        <w:pStyle w:val="Footer"/>
        <w:rPr>
          <w:rFonts w:ascii="Proxima Nova Rg" w:hAnsi="Proxima Nova Rg"/>
          <w:color w:val="073C51"/>
          <w:sz w:val="18"/>
          <w:szCs w:val="18"/>
        </w:rPr>
      </w:pPr>
      <w:r w:rsidRPr="00D55ED9">
        <w:rPr>
          <w:rStyle w:val="FootnoteReference"/>
          <w:rFonts w:ascii="Proxima Nova Rg" w:hAnsi="Proxima Nova Rg"/>
          <w:color w:val="073C51"/>
          <w:sz w:val="18"/>
          <w:szCs w:val="18"/>
        </w:rPr>
        <w:footnoteRef/>
      </w:r>
      <w:r w:rsidRPr="00D55ED9">
        <w:rPr>
          <w:rFonts w:ascii="Proxima Nova Rg" w:hAnsi="Proxima Nova Rg"/>
          <w:color w:val="073C51"/>
          <w:sz w:val="18"/>
          <w:szCs w:val="18"/>
        </w:rPr>
        <w:t xml:space="preserve"> If no leakages were detected, please state nature of maintenance required.</w:t>
      </w:r>
    </w:p>
    <w:p w14:paraId="2F2B76B7" w14:textId="77777777" w:rsidR="00D55ED9" w:rsidRDefault="00D55ED9">
      <w:pPr>
        <w:pStyle w:val="FootnoteText"/>
      </w:pPr>
    </w:p>
  </w:footnote>
  <w:footnote w:id="4">
    <w:p w14:paraId="317627FE" w14:textId="77777777" w:rsidR="00D55ED9" w:rsidRPr="00D55ED9" w:rsidRDefault="00D55ED9" w:rsidP="00D55ED9">
      <w:pPr>
        <w:pStyle w:val="Footer"/>
        <w:rPr>
          <w:rFonts w:ascii="Proxima Nova Rg" w:hAnsi="Proxima Nova Rg"/>
          <w:color w:val="073C51"/>
          <w:sz w:val="18"/>
          <w:szCs w:val="18"/>
        </w:rPr>
      </w:pPr>
      <w:r w:rsidRPr="00D55ED9">
        <w:rPr>
          <w:rStyle w:val="FootnoteReference"/>
          <w:rFonts w:ascii="Proxima Nova Rg" w:hAnsi="Proxima Nova Rg"/>
          <w:color w:val="073C51"/>
          <w:sz w:val="18"/>
          <w:szCs w:val="18"/>
        </w:rPr>
        <w:footnoteRef/>
      </w:r>
      <w:r w:rsidRPr="00D55ED9">
        <w:rPr>
          <w:rFonts w:ascii="Proxima Nova Rg" w:hAnsi="Proxima Nova Rg"/>
          <w:color w:val="073C51"/>
          <w:sz w:val="18"/>
          <w:szCs w:val="18"/>
        </w:rPr>
        <w:t xml:space="preserve"> If no leakages were detected, please state nature of maintenance required.</w:t>
      </w:r>
    </w:p>
    <w:p w14:paraId="1CE90920" w14:textId="77777777" w:rsidR="00D55ED9" w:rsidRDefault="00D55ED9" w:rsidP="00D55ED9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677901" w14:textId="77777777" w:rsidR="00E2532F" w:rsidRDefault="00E253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AEBE8B" w14:textId="77777777" w:rsidR="006F6057" w:rsidRDefault="006F6057">
    <w:pPr>
      <w:pStyle w:val="Header"/>
    </w:pPr>
  </w:p>
  <w:p w14:paraId="4DD0D694" w14:textId="77777777" w:rsidR="006F6057" w:rsidRDefault="00C17E39" w:rsidP="0021187F">
    <w:pPr>
      <w:jc w:val="right"/>
      <w:rPr>
        <w:noProof/>
        <w:sz w:val="22"/>
        <w:szCs w:val="22"/>
        <w:lang w:eastAsia="en-GB"/>
      </w:rPr>
    </w:pPr>
    <w:r>
      <w:rPr>
        <w:noProof/>
        <w:sz w:val="22"/>
        <w:szCs w:val="22"/>
        <w:lang w:eastAsia="en-GB"/>
      </w:rPr>
      <w:drawing>
        <wp:inline distT="0" distB="0" distL="0" distR="0" wp14:anchorId="49502DFF" wp14:editId="2401644F">
          <wp:extent cx="866775" cy="619125"/>
          <wp:effectExtent l="0" t="0" r="0" b="0"/>
          <wp:docPr id="1" name="Picture 1" descr="MCCAA LOGO ONLY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CCAA LOGO ONLY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tbl>
    <w:tblPr>
      <w:tblW w:w="5000" w:type="pct"/>
      <w:tblLook w:val="04A0" w:firstRow="1" w:lastRow="0" w:firstColumn="1" w:lastColumn="0" w:noHBand="0" w:noVBand="1"/>
    </w:tblPr>
    <w:tblGrid>
      <w:gridCol w:w="10347"/>
      <w:gridCol w:w="3210"/>
    </w:tblGrid>
    <w:tr w:rsidR="006F6057" w:rsidRPr="00D86945" w14:paraId="6A24C7EA" w14:textId="77777777" w:rsidTr="006F6057">
      <w:tc>
        <w:tcPr>
          <w:tcW w:w="3816" w:type="pct"/>
          <w:shd w:val="clear" w:color="auto" w:fill="auto"/>
          <w:vAlign w:val="bottom"/>
        </w:tcPr>
        <w:p w14:paraId="5FC4BDCF" w14:textId="77777777" w:rsidR="006F6057" w:rsidRPr="00D86945" w:rsidRDefault="006F6057" w:rsidP="001244F8">
          <w:pPr>
            <w:pStyle w:val="Title"/>
            <w:spacing w:after="0"/>
            <w:rPr>
              <w:rFonts w:ascii="Proxima Nova Rg" w:eastAsia="Proxima Nova" w:hAnsi="Proxima Nova Rg" w:cs="Proxima Nova"/>
              <w:b/>
              <w:color w:val="073C51"/>
              <w:sz w:val="20"/>
              <w:szCs w:val="20"/>
            </w:rPr>
          </w:pPr>
          <w:r>
            <w:rPr>
              <w:rFonts w:ascii="Proxima Nova Rg" w:eastAsia="Proxima Nova" w:hAnsi="Proxima Nova Rg" w:cs="Proxima Nova"/>
              <w:b/>
              <w:color w:val="073C51"/>
              <w:sz w:val="20"/>
              <w:szCs w:val="20"/>
            </w:rPr>
            <w:t>REGULATORY AFFAIRS DIRECTORATE</w:t>
          </w:r>
        </w:p>
        <w:p w14:paraId="19B2AA6F" w14:textId="77777777" w:rsidR="006F6057" w:rsidRPr="003561C9" w:rsidRDefault="003561C9" w:rsidP="00FA1FDC">
          <w:pPr>
            <w:pStyle w:val="Title"/>
            <w:spacing w:before="120" w:after="0"/>
            <w:rPr>
              <w:rFonts w:ascii="Proxima Nova Rg" w:eastAsia="Proxima Nova" w:hAnsi="Proxima Nova Rg" w:cs="Proxima Nova"/>
              <w:color w:val="666666"/>
              <w:sz w:val="24"/>
              <w:szCs w:val="20"/>
              <w:lang w:val="mt-MT"/>
            </w:rPr>
          </w:pPr>
          <w:r>
            <w:rPr>
              <w:rFonts w:ascii="Proxima Nova Rg" w:eastAsia="Proxima Nova" w:hAnsi="Proxima Nova Rg" w:cs="Proxima Nova"/>
              <w:color w:val="666666"/>
              <w:sz w:val="24"/>
              <w:szCs w:val="20"/>
              <w:lang w:val="mt-MT"/>
            </w:rPr>
            <w:t>LOGBOOK FOR INSPECTIONS OF LICENSE</w:t>
          </w:r>
          <w:r w:rsidR="00D55ED9">
            <w:rPr>
              <w:rFonts w:ascii="Proxima Nova Rg" w:eastAsia="Proxima Nova" w:hAnsi="Proxima Nova Rg" w:cs="Proxima Nova"/>
              <w:color w:val="666666"/>
              <w:sz w:val="24"/>
              <w:szCs w:val="20"/>
              <w:lang w:val="mt-MT"/>
            </w:rPr>
            <w:t>D</w:t>
          </w:r>
          <w:r>
            <w:rPr>
              <w:rFonts w:ascii="Proxima Nova Rg" w:eastAsia="Proxima Nova" w:hAnsi="Proxima Nova Rg" w:cs="Proxima Nova"/>
              <w:color w:val="666666"/>
              <w:sz w:val="24"/>
              <w:szCs w:val="20"/>
              <w:lang w:val="mt-MT"/>
            </w:rPr>
            <w:t xml:space="preserve"> PERSONNEL</w:t>
          </w:r>
        </w:p>
      </w:tc>
      <w:tc>
        <w:tcPr>
          <w:tcW w:w="1184" w:type="pct"/>
          <w:shd w:val="clear" w:color="auto" w:fill="auto"/>
        </w:tcPr>
        <w:p w14:paraId="76411DF1" w14:textId="77777777" w:rsidR="006F6057" w:rsidRPr="00D86945" w:rsidRDefault="006F6057" w:rsidP="00D86945">
          <w:pPr>
            <w:pBdr>
              <w:top w:val="nil"/>
              <w:left w:val="nil"/>
              <w:bottom w:val="nil"/>
              <w:right w:val="nil"/>
              <w:between w:val="nil"/>
            </w:pBdr>
            <w:jc w:val="right"/>
            <w:rPr>
              <w:rFonts w:ascii="Proxima Nova Rg" w:eastAsia="Proxima Nova" w:hAnsi="Proxima Nova Rg" w:cs="Proxima Nova"/>
              <w:color w:val="666666"/>
              <w:sz w:val="18"/>
              <w:szCs w:val="18"/>
              <w:lang w:val="en" w:eastAsia="en-GB"/>
            </w:rPr>
          </w:pPr>
          <w:r w:rsidRPr="00D86945">
            <w:rPr>
              <w:rFonts w:ascii="Proxima Nova Rg" w:eastAsia="Proxima Nova" w:hAnsi="Proxima Nova Rg" w:cs="Proxima Nova"/>
              <w:color w:val="666666"/>
              <w:sz w:val="18"/>
              <w:szCs w:val="18"/>
              <w:lang w:val="en" w:eastAsia="en-GB"/>
            </w:rPr>
            <w:t>Mizzi House</w:t>
          </w:r>
        </w:p>
        <w:p w14:paraId="3B269A8A" w14:textId="77777777" w:rsidR="006F6057" w:rsidRPr="00D86945" w:rsidRDefault="006F6057" w:rsidP="00D86945">
          <w:pPr>
            <w:pBdr>
              <w:top w:val="nil"/>
              <w:left w:val="nil"/>
              <w:bottom w:val="nil"/>
              <w:right w:val="nil"/>
              <w:between w:val="nil"/>
            </w:pBdr>
            <w:jc w:val="right"/>
            <w:rPr>
              <w:rFonts w:ascii="Proxima Nova Rg" w:eastAsia="Proxima Nova" w:hAnsi="Proxima Nova Rg" w:cs="Proxima Nova"/>
              <w:color w:val="666666"/>
              <w:sz w:val="18"/>
              <w:szCs w:val="18"/>
              <w:lang w:val="en" w:eastAsia="en-GB"/>
            </w:rPr>
          </w:pPr>
          <w:r w:rsidRPr="00D86945">
            <w:rPr>
              <w:rFonts w:ascii="Proxima Nova Rg" w:eastAsia="Proxima Nova" w:hAnsi="Proxima Nova Rg" w:cs="Proxima Nova"/>
              <w:color w:val="666666"/>
              <w:sz w:val="18"/>
              <w:szCs w:val="18"/>
              <w:lang w:val="en" w:eastAsia="en-GB"/>
            </w:rPr>
            <w:t>National Road</w:t>
          </w:r>
        </w:p>
        <w:p w14:paraId="530380DD" w14:textId="77777777" w:rsidR="006F6057" w:rsidRPr="00D86945" w:rsidRDefault="006F6057" w:rsidP="00D86945">
          <w:pPr>
            <w:pBdr>
              <w:top w:val="nil"/>
              <w:left w:val="nil"/>
              <w:bottom w:val="nil"/>
              <w:right w:val="nil"/>
              <w:between w:val="nil"/>
            </w:pBdr>
            <w:jc w:val="right"/>
            <w:rPr>
              <w:rFonts w:ascii="Proxima Nova Rg" w:eastAsia="Proxima Nova" w:hAnsi="Proxima Nova Rg" w:cs="Proxima Nova"/>
              <w:color w:val="666666"/>
              <w:sz w:val="18"/>
              <w:szCs w:val="18"/>
              <w:lang w:val="en" w:eastAsia="en-GB"/>
            </w:rPr>
          </w:pPr>
          <w:r w:rsidRPr="00D86945">
            <w:rPr>
              <w:rFonts w:ascii="Proxima Nova Rg" w:eastAsia="Proxima Nova" w:hAnsi="Proxima Nova Rg" w:cs="Proxima Nova"/>
              <w:color w:val="666666"/>
              <w:sz w:val="18"/>
              <w:szCs w:val="18"/>
              <w:lang w:val="en" w:eastAsia="en-GB"/>
            </w:rPr>
            <w:t>Blata l-Bajda</w:t>
          </w:r>
          <w:r>
            <w:rPr>
              <w:rFonts w:ascii="Proxima Nova Rg" w:eastAsia="Proxima Nova" w:hAnsi="Proxima Nova Rg" w:cs="Proxima Nova"/>
              <w:color w:val="666666"/>
              <w:sz w:val="18"/>
              <w:szCs w:val="18"/>
              <w:lang w:val="en" w:eastAsia="en-GB"/>
            </w:rPr>
            <w:t>,</w:t>
          </w:r>
          <w:r w:rsidRPr="00D86945">
            <w:rPr>
              <w:rFonts w:ascii="Proxima Nova Rg" w:eastAsia="Proxima Nova" w:hAnsi="Proxima Nova Rg" w:cs="Proxima Nova"/>
              <w:color w:val="666666"/>
              <w:sz w:val="18"/>
              <w:szCs w:val="18"/>
              <w:lang w:val="en" w:eastAsia="en-GB"/>
            </w:rPr>
            <w:t xml:space="preserve"> ĦMR 9010</w:t>
          </w:r>
        </w:p>
        <w:p w14:paraId="48738B3B" w14:textId="77777777" w:rsidR="006F6057" w:rsidRPr="00E26A3F" w:rsidRDefault="006F6057" w:rsidP="00D8694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60"/>
            <w:jc w:val="right"/>
            <w:rPr>
              <w:rFonts w:ascii="Proxima Nova Rg" w:eastAsia="Proxima Nova" w:hAnsi="Proxima Nova Rg" w:cs="Proxima Nova"/>
              <w:color w:val="666666"/>
              <w:sz w:val="18"/>
              <w:szCs w:val="18"/>
              <w:lang w:val="en" w:eastAsia="en-GB"/>
            </w:rPr>
          </w:pPr>
          <w:r w:rsidRPr="00E26A3F">
            <w:rPr>
              <w:rFonts w:ascii="Proxima Nova Rg" w:eastAsia="Proxima Nova" w:hAnsi="Proxima Nova Rg" w:cs="Proxima Nova"/>
              <w:color w:val="666666"/>
              <w:sz w:val="18"/>
              <w:szCs w:val="18"/>
              <w:lang w:val="en" w:eastAsia="en-GB"/>
            </w:rPr>
            <w:t>Malta</w:t>
          </w:r>
        </w:p>
        <w:p w14:paraId="13B13452" w14:textId="77777777" w:rsidR="006F6057" w:rsidRPr="00E26A3F" w:rsidRDefault="00000DAE" w:rsidP="00D8694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60"/>
            <w:jc w:val="right"/>
            <w:rPr>
              <w:rFonts w:ascii="Proxima Nova Rg" w:eastAsia="Proxima Nova" w:hAnsi="Proxima Nova Rg" w:cs="Proxima Nova"/>
              <w:b/>
              <w:color w:val="000000"/>
              <w:sz w:val="18"/>
              <w:szCs w:val="18"/>
              <w:lang w:val="en" w:eastAsia="en-GB"/>
            </w:rPr>
          </w:pPr>
          <w:hyperlink w:history="1">
            <w:r w:rsidR="006F6057" w:rsidRPr="00D86945">
              <w:rPr>
                <w:rFonts w:ascii="Proxima Nova Rg" w:eastAsia="Proxima Nova" w:hAnsi="Proxima Nova Rg" w:cs="Proxima Nova"/>
                <w:b/>
                <w:color w:val="0000FF"/>
                <w:sz w:val="18"/>
                <w:szCs w:val="18"/>
                <w:u w:val="single"/>
                <w:lang w:val="en" w:eastAsia="en-GB"/>
              </w:rPr>
              <w:t xml:space="preserve">www.mccaa.org.mt </w:t>
            </w:r>
          </w:hyperlink>
        </w:p>
        <w:p w14:paraId="1030F81F" w14:textId="77777777" w:rsidR="006F6057" w:rsidRPr="00E26A3F" w:rsidRDefault="006F6057" w:rsidP="00D86945">
          <w:pPr>
            <w:pBdr>
              <w:top w:val="nil"/>
              <w:left w:val="nil"/>
              <w:bottom w:val="nil"/>
              <w:right w:val="nil"/>
              <w:between w:val="nil"/>
            </w:pBdr>
            <w:jc w:val="right"/>
            <w:rPr>
              <w:rFonts w:ascii="Proxima Nova Rg" w:eastAsia="Proxima Nova" w:hAnsi="Proxima Nova Rg" w:cs="Proxima Nova"/>
              <w:color w:val="000000"/>
              <w:sz w:val="18"/>
              <w:szCs w:val="18"/>
              <w:lang w:val="en" w:eastAsia="en-GB"/>
            </w:rPr>
          </w:pPr>
          <w:r w:rsidRPr="00E26A3F">
            <w:rPr>
              <w:rFonts w:ascii="Proxima Nova Rg" w:eastAsia="Proxima Nova" w:hAnsi="Proxima Nova Rg" w:cs="Proxima Nova"/>
              <w:b/>
              <w:color w:val="073C51"/>
              <w:sz w:val="18"/>
              <w:szCs w:val="18"/>
              <w:lang w:val="en" w:eastAsia="en-GB"/>
            </w:rPr>
            <w:t>Phone:</w:t>
          </w:r>
          <w:r w:rsidRPr="00E26A3F">
            <w:rPr>
              <w:rFonts w:ascii="Proxima Nova Rg" w:eastAsia="Proxima Nova" w:hAnsi="Proxima Nova Rg" w:cs="Proxima Nova"/>
              <w:b/>
              <w:color w:val="000000"/>
              <w:sz w:val="18"/>
              <w:szCs w:val="18"/>
              <w:lang w:val="en" w:eastAsia="en-GB"/>
            </w:rPr>
            <w:t xml:space="preserve"> </w:t>
          </w:r>
          <w:r w:rsidRPr="00E26A3F">
            <w:rPr>
              <w:rFonts w:ascii="Proxima Nova Rg" w:eastAsia="Proxima Nova" w:hAnsi="Proxima Nova Rg" w:cs="Proxima Nova"/>
              <w:color w:val="666666"/>
              <w:sz w:val="18"/>
              <w:szCs w:val="18"/>
              <w:lang w:val="en" w:eastAsia="en-GB"/>
            </w:rPr>
            <w:t>+356 2395 2000</w:t>
          </w:r>
        </w:p>
        <w:p w14:paraId="41AB77EE" w14:textId="77777777" w:rsidR="006F6057" w:rsidRPr="00D86945" w:rsidRDefault="006F6057" w:rsidP="00D86945">
          <w:pPr>
            <w:pBdr>
              <w:top w:val="nil"/>
              <w:left w:val="nil"/>
              <w:bottom w:val="nil"/>
              <w:right w:val="nil"/>
              <w:between w:val="nil"/>
            </w:pBdr>
            <w:jc w:val="right"/>
            <w:rPr>
              <w:rFonts w:ascii="Proxima Nova Rg" w:eastAsia="Proxima Nova" w:hAnsi="Proxima Nova Rg" w:cs="Proxima Nova"/>
              <w:color w:val="000000"/>
              <w:sz w:val="16"/>
              <w:szCs w:val="16"/>
              <w:lang w:val="en" w:eastAsia="en-GB"/>
            </w:rPr>
          </w:pPr>
          <w:r w:rsidRPr="00E26A3F">
            <w:rPr>
              <w:rFonts w:ascii="Proxima Nova Rg" w:eastAsia="Proxima Nova" w:hAnsi="Proxima Nova Rg" w:cs="Proxima Nova"/>
              <w:b/>
              <w:color w:val="073C51"/>
              <w:sz w:val="18"/>
              <w:szCs w:val="18"/>
              <w:lang w:val="en" w:eastAsia="en-GB"/>
            </w:rPr>
            <w:t xml:space="preserve">Fax: </w:t>
          </w:r>
          <w:r w:rsidRPr="00E26A3F">
            <w:rPr>
              <w:rFonts w:ascii="Proxima Nova Rg" w:eastAsia="Proxima Nova" w:hAnsi="Proxima Nova Rg" w:cs="Proxima Nova"/>
              <w:color w:val="666666"/>
              <w:sz w:val="18"/>
              <w:szCs w:val="18"/>
              <w:lang w:val="en" w:eastAsia="en-GB"/>
            </w:rPr>
            <w:t>+356 21242406</w:t>
          </w:r>
        </w:p>
      </w:tc>
    </w:tr>
  </w:tbl>
  <w:p w14:paraId="20164FC6" w14:textId="77777777" w:rsidR="006F6057" w:rsidRPr="0021187F" w:rsidRDefault="006F6057">
    <w:pPr>
      <w:pStyle w:val="Header"/>
      <w:rPr>
        <w:rFonts w:ascii="Arial" w:hAnsi="Arial" w:cs="Arial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5368" w:type="pct"/>
      <w:tblInd w:w="-31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071"/>
      <w:gridCol w:w="830"/>
      <w:gridCol w:w="621"/>
      <w:gridCol w:w="853"/>
      <w:gridCol w:w="7664"/>
      <w:gridCol w:w="2466"/>
    </w:tblGrid>
    <w:tr w:rsidR="006F6057" w14:paraId="7A2B16E3" w14:textId="77777777" w:rsidTr="008F660E">
      <w:trPr>
        <w:trHeight w:val="964"/>
      </w:trPr>
      <w:tc>
        <w:tcPr>
          <w:tcW w:w="1508" w:type="pct"/>
          <w:gridSpan w:val="4"/>
          <w:tcBorders>
            <w:top w:val="single" w:sz="18" w:space="0" w:color="auto"/>
            <w:left w:val="single" w:sz="18" w:space="0" w:color="auto"/>
          </w:tcBorders>
          <w:vAlign w:val="center"/>
        </w:tcPr>
        <w:p w14:paraId="32D839CA" w14:textId="77777777" w:rsidR="006F6057" w:rsidRDefault="00C17E39" w:rsidP="006318D5">
          <w:pPr>
            <w:jc w:val="center"/>
            <w:rPr>
              <w:rFonts w:ascii="Verdana" w:hAnsi="Verdana"/>
            </w:rPr>
          </w:pPr>
          <w:r w:rsidRPr="001E352A">
            <w:rPr>
              <w:rFonts w:ascii="Tahoma" w:hAnsi="Tahoma"/>
              <w:noProof/>
            </w:rPr>
            <w:drawing>
              <wp:inline distT="0" distB="0" distL="0" distR="0" wp14:anchorId="6471E7EA" wp14:editId="00DAE536">
                <wp:extent cx="1219200" cy="533400"/>
                <wp:effectExtent l="0" t="0" r="0" b="0"/>
                <wp:docPr id="2" name="Picture 1" descr="MCCAA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CCAA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5303" t="31046" r="15005" b="2700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192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42" w:type="pct"/>
          <w:tcBorders>
            <w:top w:val="single" w:sz="18" w:space="0" w:color="auto"/>
          </w:tcBorders>
          <w:vAlign w:val="center"/>
        </w:tcPr>
        <w:p w14:paraId="2C2DD38D" w14:textId="77777777" w:rsidR="006F6057" w:rsidRPr="00773162" w:rsidRDefault="006F6057" w:rsidP="006318D5">
          <w:pPr>
            <w:spacing w:before="40"/>
            <w:jc w:val="center"/>
            <w:rPr>
              <w:rFonts w:ascii="Verdana" w:hAnsi="Verdana"/>
              <w:b/>
              <w:bCs/>
              <w:sz w:val="16"/>
              <w:szCs w:val="16"/>
            </w:rPr>
          </w:pPr>
          <w:r w:rsidRPr="00773162">
            <w:rPr>
              <w:rFonts w:ascii="Verdana" w:hAnsi="Verdana"/>
              <w:b/>
              <w:bCs/>
              <w:sz w:val="16"/>
              <w:szCs w:val="16"/>
            </w:rPr>
            <w:t>MALTA COMPETITION &amp; CONSUMER AFFAIRS AUTHORITY</w:t>
          </w:r>
        </w:p>
        <w:p w14:paraId="7519818A" w14:textId="77777777" w:rsidR="006F6057" w:rsidRPr="00C768E7" w:rsidRDefault="006F6057" w:rsidP="006318D5">
          <w:pPr>
            <w:spacing w:before="120" w:after="120"/>
            <w:jc w:val="center"/>
            <w:rPr>
              <w:rFonts w:ascii="Verdana" w:hAnsi="Verdana"/>
              <w:b/>
              <w:bCs/>
              <w:sz w:val="20"/>
              <w:szCs w:val="20"/>
            </w:rPr>
          </w:pPr>
          <w:r>
            <w:rPr>
              <w:rFonts w:ascii="Verdana" w:hAnsi="Verdana"/>
              <w:b/>
              <w:bCs/>
              <w:sz w:val="20"/>
              <w:szCs w:val="20"/>
            </w:rPr>
            <w:t>FORM</w:t>
          </w:r>
        </w:p>
      </w:tc>
      <w:tc>
        <w:tcPr>
          <w:tcW w:w="850" w:type="pct"/>
          <w:tcBorders>
            <w:top w:val="single" w:sz="18" w:space="0" w:color="auto"/>
            <w:right w:val="single" w:sz="18" w:space="0" w:color="auto"/>
          </w:tcBorders>
          <w:vAlign w:val="center"/>
        </w:tcPr>
        <w:p w14:paraId="6E8B899C" w14:textId="77777777" w:rsidR="006F6057" w:rsidRPr="002D38F9" w:rsidRDefault="006F6057" w:rsidP="006318D5">
          <w:pPr>
            <w:jc w:val="center"/>
            <w:rPr>
              <w:rFonts w:ascii="Verdana" w:hAnsi="Verdana"/>
              <w:b/>
              <w:sz w:val="22"/>
              <w:szCs w:val="22"/>
            </w:rPr>
          </w:pPr>
          <w:r w:rsidRPr="006318D5">
            <w:rPr>
              <w:rFonts w:ascii="Verdana" w:hAnsi="Verdana"/>
              <w:b/>
              <w:sz w:val="20"/>
              <w:szCs w:val="22"/>
              <w:highlight w:val="darkGray"/>
            </w:rPr>
            <w:t>[LABEL]</w:t>
          </w:r>
        </w:p>
      </w:tc>
    </w:tr>
    <w:tr w:rsidR="006F6057" w:rsidRPr="009B1AF4" w14:paraId="7D00C201" w14:textId="77777777" w:rsidTr="008F660E">
      <w:trPr>
        <w:cantSplit/>
        <w:trHeight w:val="344"/>
      </w:trPr>
      <w:tc>
        <w:tcPr>
          <w:tcW w:w="714" w:type="pct"/>
          <w:tcBorders>
            <w:left w:val="single" w:sz="18" w:space="0" w:color="auto"/>
          </w:tcBorders>
          <w:vAlign w:val="center"/>
        </w:tcPr>
        <w:p w14:paraId="6219EDFC" w14:textId="77777777" w:rsidR="006F6057" w:rsidRPr="009B1AF4" w:rsidRDefault="006F6057" w:rsidP="006318D5">
          <w:pPr>
            <w:pStyle w:val="Footer"/>
            <w:rPr>
              <w:rFonts w:ascii="Verdana" w:hAnsi="Verdana"/>
              <w:sz w:val="17"/>
              <w:szCs w:val="17"/>
              <w:lang w:val="en-US"/>
            </w:rPr>
          </w:pPr>
          <w:r w:rsidRPr="009B1AF4">
            <w:rPr>
              <w:rFonts w:ascii="Verdana" w:hAnsi="Verdana"/>
              <w:sz w:val="17"/>
              <w:szCs w:val="17"/>
              <w:lang w:val="en-US"/>
            </w:rPr>
            <w:t>Page No.</w:t>
          </w:r>
        </w:p>
      </w:tc>
      <w:tc>
        <w:tcPr>
          <w:tcW w:w="286" w:type="pct"/>
          <w:vAlign w:val="center"/>
        </w:tcPr>
        <w:p w14:paraId="17CBCF91" w14:textId="77777777" w:rsidR="006F6057" w:rsidRPr="009B1AF4" w:rsidRDefault="006F6057" w:rsidP="006318D5">
          <w:pPr>
            <w:jc w:val="center"/>
            <w:rPr>
              <w:rFonts w:ascii="Verdana" w:hAnsi="Verdana"/>
              <w:b/>
              <w:sz w:val="17"/>
              <w:szCs w:val="17"/>
            </w:rPr>
          </w:pPr>
          <w:r w:rsidRPr="009B1AF4">
            <w:rPr>
              <w:rStyle w:val="PageNumber"/>
              <w:rFonts w:ascii="Verdana" w:hAnsi="Verdana"/>
              <w:b/>
              <w:sz w:val="17"/>
              <w:szCs w:val="17"/>
            </w:rPr>
            <w:fldChar w:fldCharType="begin"/>
          </w:r>
          <w:r w:rsidRPr="009B1AF4">
            <w:rPr>
              <w:rStyle w:val="PageNumber"/>
              <w:rFonts w:ascii="Verdana" w:hAnsi="Verdana"/>
              <w:b/>
              <w:sz w:val="17"/>
              <w:szCs w:val="17"/>
            </w:rPr>
            <w:instrText xml:space="preserve"> PAGE </w:instrText>
          </w:r>
          <w:r w:rsidRPr="009B1AF4">
            <w:rPr>
              <w:rStyle w:val="PageNumber"/>
              <w:rFonts w:ascii="Verdana" w:hAnsi="Verdana"/>
              <w:b/>
              <w:sz w:val="17"/>
              <w:szCs w:val="17"/>
            </w:rPr>
            <w:fldChar w:fldCharType="separate"/>
          </w:r>
          <w:r>
            <w:rPr>
              <w:rStyle w:val="PageNumber"/>
              <w:rFonts w:ascii="Verdana" w:hAnsi="Verdana"/>
              <w:b/>
              <w:noProof/>
              <w:sz w:val="17"/>
              <w:szCs w:val="17"/>
            </w:rPr>
            <w:t>4</w:t>
          </w:r>
          <w:r w:rsidRPr="009B1AF4">
            <w:rPr>
              <w:rStyle w:val="PageNumber"/>
              <w:rFonts w:ascii="Verdana" w:hAnsi="Verdana"/>
              <w:b/>
              <w:sz w:val="17"/>
              <w:szCs w:val="17"/>
            </w:rPr>
            <w:fldChar w:fldCharType="end"/>
          </w:r>
        </w:p>
      </w:tc>
      <w:tc>
        <w:tcPr>
          <w:tcW w:w="214" w:type="pct"/>
          <w:vAlign w:val="center"/>
        </w:tcPr>
        <w:p w14:paraId="00E69A30" w14:textId="77777777" w:rsidR="006F6057" w:rsidRPr="009B1AF4" w:rsidRDefault="006F6057" w:rsidP="006318D5">
          <w:pPr>
            <w:jc w:val="center"/>
            <w:rPr>
              <w:rFonts w:ascii="Verdana" w:hAnsi="Verdana"/>
              <w:sz w:val="17"/>
              <w:szCs w:val="17"/>
            </w:rPr>
          </w:pPr>
          <w:r w:rsidRPr="009B1AF4">
            <w:rPr>
              <w:rFonts w:ascii="Verdana" w:hAnsi="Verdana"/>
              <w:sz w:val="17"/>
              <w:szCs w:val="17"/>
            </w:rPr>
            <w:t>of</w:t>
          </w:r>
        </w:p>
      </w:tc>
      <w:tc>
        <w:tcPr>
          <w:tcW w:w="294" w:type="pct"/>
          <w:vAlign w:val="center"/>
        </w:tcPr>
        <w:p w14:paraId="29B5D2DE" w14:textId="77777777" w:rsidR="006F6057" w:rsidRPr="009B1AF4" w:rsidRDefault="006F6057" w:rsidP="006318D5">
          <w:pPr>
            <w:jc w:val="center"/>
            <w:rPr>
              <w:rFonts w:ascii="Verdana" w:hAnsi="Verdana"/>
              <w:b/>
              <w:sz w:val="17"/>
              <w:szCs w:val="17"/>
            </w:rPr>
          </w:pPr>
          <w:r w:rsidRPr="009B1AF4">
            <w:rPr>
              <w:rFonts w:ascii="Verdana" w:hAnsi="Verdana"/>
              <w:b/>
              <w:sz w:val="17"/>
              <w:szCs w:val="17"/>
            </w:rPr>
            <w:fldChar w:fldCharType="begin"/>
          </w:r>
          <w:r w:rsidRPr="009B1AF4">
            <w:rPr>
              <w:rFonts w:ascii="Verdana" w:hAnsi="Verdana"/>
              <w:b/>
              <w:sz w:val="17"/>
              <w:szCs w:val="17"/>
            </w:rPr>
            <w:instrText xml:space="preserve"> NUMPAGES   \* MERGEFORMAT </w:instrText>
          </w:r>
          <w:r w:rsidRPr="009B1AF4">
            <w:rPr>
              <w:rFonts w:ascii="Verdana" w:hAnsi="Verdana"/>
              <w:b/>
              <w:sz w:val="17"/>
              <w:szCs w:val="17"/>
            </w:rPr>
            <w:fldChar w:fldCharType="separate"/>
          </w:r>
          <w:r w:rsidR="001B724C">
            <w:rPr>
              <w:rFonts w:ascii="Verdana" w:hAnsi="Verdana"/>
              <w:b/>
              <w:noProof/>
              <w:sz w:val="17"/>
              <w:szCs w:val="17"/>
            </w:rPr>
            <w:t>2</w:t>
          </w:r>
          <w:r w:rsidRPr="009B1AF4">
            <w:rPr>
              <w:rFonts w:ascii="Verdana" w:hAnsi="Verdana"/>
              <w:b/>
              <w:sz w:val="17"/>
              <w:szCs w:val="17"/>
            </w:rPr>
            <w:fldChar w:fldCharType="end"/>
          </w:r>
        </w:p>
      </w:tc>
      <w:tc>
        <w:tcPr>
          <w:tcW w:w="3492" w:type="pct"/>
          <w:gridSpan w:val="2"/>
          <w:vMerge w:val="restart"/>
          <w:tcBorders>
            <w:right w:val="single" w:sz="18" w:space="0" w:color="auto"/>
          </w:tcBorders>
          <w:vAlign w:val="center"/>
        </w:tcPr>
        <w:p w14:paraId="3F6767AA" w14:textId="77777777" w:rsidR="006F6057" w:rsidRPr="009B1AF4" w:rsidRDefault="006F6057" w:rsidP="006318D5">
          <w:pPr>
            <w:jc w:val="center"/>
            <w:rPr>
              <w:rFonts w:ascii="Verdana" w:hAnsi="Verdana"/>
              <w:sz w:val="17"/>
              <w:szCs w:val="17"/>
            </w:rPr>
          </w:pPr>
          <w:r w:rsidRPr="006318D5">
            <w:rPr>
              <w:rFonts w:ascii="Verdana" w:hAnsi="Verdana" w:cs="Arial"/>
              <w:b/>
              <w:bCs/>
              <w:sz w:val="32"/>
              <w:highlight w:val="darkGray"/>
            </w:rPr>
            <w:t>[TITLE]</w:t>
          </w:r>
        </w:p>
      </w:tc>
    </w:tr>
    <w:tr w:rsidR="006F6057" w:rsidRPr="009B1AF4" w14:paraId="3E08BBC8" w14:textId="77777777" w:rsidTr="008F660E">
      <w:trPr>
        <w:cantSplit/>
        <w:trHeight w:val="340"/>
      </w:trPr>
      <w:tc>
        <w:tcPr>
          <w:tcW w:w="714" w:type="pct"/>
          <w:tcBorders>
            <w:left w:val="single" w:sz="18" w:space="0" w:color="auto"/>
          </w:tcBorders>
          <w:vAlign w:val="center"/>
        </w:tcPr>
        <w:p w14:paraId="211F8F69" w14:textId="77777777" w:rsidR="006F6057" w:rsidRPr="009B1AF4" w:rsidRDefault="006F6057" w:rsidP="006318D5">
          <w:pPr>
            <w:rPr>
              <w:rFonts w:ascii="Verdana" w:hAnsi="Verdana"/>
              <w:sz w:val="17"/>
              <w:szCs w:val="17"/>
            </w:rPr>
          </w:pPr>
          <w:r w:rsidRPr="009B1AF4">
            <w:rPr>
              <w:rFonts w:ascii="Verdana" w:hAnsi="Verdana"/>
              <w:sz w:val="17"/>
              <w:szCs w:val="17"/>
            </w:rPr>
            <w:t>Revision No.</w:t>
          </w:r>
        </w:p>
      </w:tc>
      <w:tc>
        <w:tcPr>
          <w:tcW w:w="794" w:type="pct"/>
          <w:gridSpan w:val="3"/>
          <w:vAlign w:val="center"/>
        </w:tcPr>
        <w:p w14:paraId="52CD6A1D" w14:textId="77777777" w:rsidR="006F6057" w:rsidRPr="006318D5" w:rsidRDefault="006F6057" w:rsidP="006318D5">
          <w:pPr>
            <w:jc w:val="center"/>
            <w:rPr>
              <w:rFonts w:ascii="Verdana" w:hAnsi="Verdana"/>
              <w:sz w:val="17"/>
              <w:szCs w:val="17"/>
              <w:highlight w:val="darkGray"/>
            </w:rPr>
          </w:pPr>
          <w:r w:rsidRPr="006318D5">
            <w:rPr>
              <w:rFonts w:ascii="Verdana" w:hAnsi="Verdana"/>
              <w:sz w:val="17"/>
              <w:szCs w:val="17"/>
              <w:highlight w:val="darkGray"/>
            </w:rPr>
            <w:t>[Revision No.]</w:t>
          </w:r>
        </w:p>
      </w:tc>
      <w:tc>
        <w:tcPr>
          <w:tcW w:w="3492" w:type="pct"/>
          <w:gridSpan w:val="2"/>
          <w:vMerge/>
          <w:tcBorders>
            <w:right w:val="single" w:sz="18" w:space="0" w:color="auto"/>
          </w:tcBorders>
          <w:vAlign w:val="center"/>
        </w:tcPr>
        <w:p w14:paraId="2D6CB281" w14:textId="77777777" w:rsidR="006F6057" w:rsidRPr="009B1AF4" w:rsidRDefault="006F6057" w:rsidP="006318D5">
          <w:pPr>
            <w:rPr>
              <w:rFonts w:ascii="Verdana" w:hAnsi="Verdana"/>
              <w:sz w:val="17"/>
              <w:szCs w:val="17"/>
            </w:rPr>
          </w:pPr>
        </w:p>
      </w:tc>
    </w:tr>
    <w:tr w:rsidR="006F6057" w:rsidRPr="009B1AF4" w14:paraId="26BBC92B" w14:textId="77777777" w:rsidTr="008F660E">
      <w:trPr>
        <w:cantSplit/>
        <w:trHeight w:val="364"/>
      </w:trPr>
      <w:tc>
        <w:tcPr>
          <w:tcW w:w="714" w:type="pct"/>
          <w:tcBorders>
            <w:left w:val="single" w:sz="18" w:space="0" w:color="auto"/>
            <w:bottom w:val="single" w:sz="4" w:space="0" w:color="auto"/>
          </w:tcBorders>
          <w:vAlign w:val="center"/>
        </w:tcPr>
        <w:p w14:paraId="7018B4FB" w14:textId="77777777" w:rsidR="006F6057" w:rsidRPr="009B1AF4" w:rsidRDefault="006F6057" w:rsidP="006318D5">
          <w:pPr>
            <w:pStyle w:val="Footer"/>
            <w:rPr>
              <w:rFonts w:ascii="Verdana" w:hAnsi="Verdana"/>
              <w:sz w:val="17"/>
              <w:szCs w:val="17"/>
              <w:lang w:val="en-US"/>
            </w:rPr>
          </w:pPr>
          <w:r w:rsidRPr="009B1AF4">
            <w:rPr>
              <w:rFonts w:ascii="Verdana" w:hAnsi="Verdana"/>
              <w:sz w:val="17"/>
              <w:szCs w:val="17"/>
              <w:lang w:val="en-US"/>
            </w:rPr>
            <w:t>Issue Date</w:t>
          </w:r>
        </w:p>
      </w:tc>
      <w:tc>
        <w:tcPr>
          <w:tcW w:w="794" w:type="pct"/>
          <w:gridSpan w:val="3"/>
          <w:vAlign w:val="center"/>
        </w:tcPr>
        <w:p w14:paraId="7EE3EC67" w14:textId="77777777" w:rsidR="006F6057" w:rsidRPr="006318D5" w:rsidRDefault="006F6057" w:rsidP="006318D5">
          <w:pPr>
            <w:jc w:val="center"/>
            <w:rPr>
              <w:rFonts w:ascii="Verdana" w:hAnsi="Verdana"/>
              <w:sz w:val="17"/>
              <w:szCs w:val="17"/>
              <w:highlight w:val="darkGray"/>
            </w:rPr>
          </w:pPr>
          <w:r w:rsidRPr="006318D5">
            <w:rPr>
              <w:rFonts w:ascii="Verdana" w:hAnsi="Verdana"/>
              <w:sz w:val="17"/>
              <w:szCs w:val="17"/>
              <w:highlight w:val="darkGray"/>
            </w:rPr>
            <w:t>[Issue Date]</w:t>
          </w:r>
        </w:p>
      </w:tc>
      <w:tc>
        <w:tcPr>
          <w:tcW w:w="3492" w:type="pct"/>
          <w:gridSpan w:val="2"/>
          <w:vMerge/>
          <w:tcBorders>
            <w:right w:val="single" w:sz="18" w:space="0" w:color="auto"/>
          </w:tcBorders>
          <w:vAlign w:val="center"/>
        </w:tcPr>
        <w:p w14:paraId="08F128ED" w14:textId="77777777" w:rsidR="006F6057" w:rsidRPr="009B1AF4" w:rsidRDefault="006F6057" w:rsidP="006318D5">
          <w:pPr>
            <w:rPr>
              <w:rFonts w:ascii="Verdana" w:hAnsi="Verdana"/>
              <w:sz w:val="17"/>
              <w:szCs w:val="17"/>
            </w:rPr>
          </w:pPr>
        </w:p>
      </w:tc>
    </w:tr>
    <w:tr w:rsidR="006F6057" w14:paraId="1DFB89F2" w14:textId="77777777" w:rsidTr="008F660E">
      <w:trPr>
        <w:cantSplit/>
        <w:trHeight w:val="346"/>
      </w:trPr>
      <w:tc>
        <w:tcPr>
          <w:tcW w:w="714" w:type="pct"/>
          <w:tcBorders>
            <w:left w:val="single" w:sz="18" w:space="0" w:color="auto"/>
            <w:bottom w:val="single" w:sz="18" w:space="0" w:color="auto"/>
            <w:right w:val="single" w:sz="4" w:space="0" w:color="auto"/>
          </w:tcBorders>
          <w:vAlign w:val="center"/>
        </w:tcPr>
        <w:p w14:paraId="0D212B86" w14:textId="77777777" w:rsidR="006F6057" w:rsidRPr="009B1AF4" w:rsidRDefault="006F6057" w:rsidP="006318D5">
          <w:pPr>
            <w:rPr>
              <w:rFonts w:ascii="Verdana" w:hAnsi="Verdana"/>
              <w:sz w:val="17"/>
              <w:szCs w:val="17"/>
            </w:rPr>
          </w:pPr>
          <w:r>
            <w:rPr>
              <w:rFonts w:ascii="Verdana" w:hAnsi="Verdana"/>
              <w:sz w:val="17"/>
              <w:szCs w:val="17"/>
            </w:rPr>
            <w:t>Unit</w:t>
          </w:r>
        </w:p>
      </w:tc>
      <w:tc>
        <w:tcPr>
          <w:tcW w:w="794" w:type="pct"/>
          <w:gridSpan w:val="3"/>
          <w:tcBorders>
            <w:left w:val="single" w:sz="4" w:space="0" w:color="auto"/>
            <w:bottom w:val="single" w:sz="18" w:space="0" w:color="auto"/>
          </w:tcBorders>
          <w:vAlign w:val="center"/>
        </w:tcPr>
        <w:p w14:paraId="4C8F704C" w14:textId="77777777" w:rsidR="006F6057" w:rsidRPr="006318D5" w:rsidRDefault="006F6057" w:rsidP="006318D5">
          <w:pPr>
            <w:jc w:val="center"/>
            <w:rPr>
              <w:rFonts w:ascii="Verdana" w:hAnsi="Verdana"/>
              <w:sz w:val="17"/>
              <w:szCs w:val="17"/>
              <w:highlight w:val="darkGray"/>
            </w:rPr>
          </w:pPr>
          <w:r w:rsidRPr="006318D5">
            <w:rPr>
              <w:rFonts w:ascii="Verdana" w:hAnsi="Verdana"/>
              <w:sz w:val="17"/>
              <w:szCs w:val="17"/>
              <w:highlight w:val="darkGray"/>
            </w:rPr>
            <w:t>[Unit]</w:t>
          </w:r>
        </w:p>
      </w:tc>
      <w:tc>
        <w:tcPr>
          <w:tcW w:w="3492" w:type="pct"/>
          <w:gridSpan w:val="2"/>
          <w:vMerge/>
          <w:tcBorders>
            <w:bottom w:val="single" w:sz="18" w:space="0" w:color="auto"/>
            <w:right w:val="single" w:sz="18" w:space="0" w:color="auto"/>
          </w:tcBorders>
        </w:tcPr>
        <w:p w14:paraId="35D3EB6D" w14:textId="77777777" w:rsidR="006F6057" w:rsidRPr="00A3458A" w:rsidRDefault="006F6057" w:rsidP="006318D5">
          <w:pPr>
            <w:rPr>
              <w:rFonts w:ascii="Verdana" w:hAnsi="Verdana"/>
              <w:sz w:val="17"/>
              <w:szCs w:val="17"/>
            </w:rPr>
          </w:pPr>
        </w:p>
      </w:tc>
    </w:tr>
  </w:tbl>
  <w:p w14:paraId="55E7B81E" w14:textId="77777777" w:rsidR="006F6057" w:rsidRDefault="006F6057" w:rsidP="003C0E0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A22448"/>
    <w:multiLevelType w:val="multilevel"/>
    <w:tmpl w:val="625616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formBodyLevel2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48B76A97"/>
    <w:multiLevelType w:val="hybridMultilevel"/>
    <w:tmpl w:val="047673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DD6C74"/>
    <w:multiLevelType w:val="hybridMultilevel"/>
    <w:tmpl w:val="D054CB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E70693"/>
    <w:multiLevelType w:val="multilevel"/>
    <w:tmpl w:val="7374A5FC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formBodyLevel1"/>
      <w:lvlText w:val="%1.%2."/>
      <w:lvlJc w:val="left"/>
      <w:pPr>
        <w:ind w:left="716" w:hanging="432"/>
      </w:pPr>
    </w:lvl>
    <w:lvl w:ilvl="2">
      <w:start w:val="1"/>
      <w:numFmt w:val="lowerLetter"/>
      <w:lvlText w:val="(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72075289">
    <w:abstractNumId w:val="3"/>
  </w:num>
  <w:num w:numId="2" w16cid:durableId="550270146">
    <w:abstractNumId w:val="0"/>
  </w:num>
  <w:num w:numId="3" w16cid:durableId="1016690833">
    <w:abstractNumId w:val="1"/>
  </w:num>
  <w:num w:numId="4" w16cid:durableId="1365404539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writeProtection w:recommended="1"/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881"/>
    <w:rsid w:val="00000DAE"/>
    <w:rsid w:val="00005AAF"/>
    <w:rsid w:val="00006526"/>
    <w:rsid w:val="00011AAE"/>
    <w:rsid w:val="00020CBA"/>
    <w:rsid w:val="00040FEB"/>
    <w:rsid w:val="0004372E"/>
    <w:rsid w:val="00045741"/>
    <w:rsid w:val="00047A1B"/>
    <w:rsid w:val="00050E63"/>
    <w:rsid w:val="00066B5D"/>
    <w:rsid w:val="000672B6"/>
    <w:rsid w:val="00072ADE"/>
    <w:rsid w:val="0007425A"/>
    <w:rsid w:val="00074C17"/>
    <w:rsid w:val="00087450"/>
    <w:rsid w:val="00092719"/>
    <w:rsid w:val="00096B65"/>
    <w:rsid w:val="000A0295"/>
    <w:rsid w:val="000A1991"/>
    <w:rsid w:val="000A3FCA"/>
    <w:rsid w:val="000A5609"/>
    <w:rsid w:val="000C18D1"/>
    <w:rsid w:val="000C6642"/>
    <w:rsid w:val="000D3F6D"/>
    <w:rsid w:val="000E1CEA"/>
    <w:rsid w:val="000E455F"/>
    <w:rsid w:val="000E692E"/>
    <w:rsid w:val="000F6C62"/>
    <w:rsid w:val="00103125"/>
    <w:rsid w:val="001124B5"/>
    <w:rsid w:val="00114157"/>
    <w:rsid w:val="001213FD"/>
    <w:rsid w:val="001244F8"/>
    <w:rsid w:val="0012522F"/>
    <w:rsid w:val="00127D7B"/>
    <w:rsid w:val="001308D1"/>
    <w:rsid w:val="00130B39"/>
    <w:rsid w:val="00132631"/>
    <w:rsid w:val="00142277"/>
    <w:rsid w:val="001422A7"/>
    <w:rsid w:val="00145E76"/>
    <w:rsid w:val="0014797D"/>
    <w:rsid w:val="00150B3D"/>
    <w:rsid w:val="00153953"/>
    <w:rsid w:val="001606C7"/>
    <w:rsid w:val="001637BB"/>
    <w:rsid w:val="0016550B"/>
    <w:rsid w:val="00172857"/>
    <w:rsid w:val="00174242"/>
    <w:rsid w:val="0017533E"/>
    <w:rsid w:val="00182249"/>
    <w:rsid w:val="00186792"/>
    <w:rsid w:val="001901D5"/>
    <w:rsid w:val="001947D5"/>
    <w:rsid w:val="001A1390"/>
    <w:rsid w:val="001A211C"/>
    <w:rsid w:val="001A367C"/>
    <w:rsid w:val="001A63B8"/>
    <w:rsid w:val="001A6A42"/>
    <w:rsid w:val="001B0F91"/>
    <w:rsid w:val="001B19C9"/>
    <w:rsid w:val="001B2A19"/>
    <w:rsid w:val="001B724C"/>
    <w:rsid w:val="001C3BB5"/>
    <w:rsid w:val="001C462B"/>
    <w:rsid w:val="001D6A78"/>
    <w:rsid w:val="001E08B8"/>
    <w:rsid w:val="001E0B5C"/>
    <w:rsid w:val="001E2B70"/>
    <w:rsid w:val="001E31D1"/>
    <w:rsid w:val="001E3DE1"/>
    <w:rsid w:val="001E428C"/>
    <w:rsid w:val="001E6D7E"/>
    <w:rsid w:val="001E6FD9"/>
    <w:rsid w:val="001E75EC"/>
    <w:rsid w:val="001F302A"/>
    <w:rsid w:val="00203466"/>
    <w:rsid w:val="0021187F"/>
    <w:rsid w:val="00216B9A"/>
    <w:rsid w:val="00232EA5"/>
    <w:rsid w:val="002371F8"/>
    <w:rsid w:val="0024112A"/>
    <w:rsid w:val="00241C11"/>
    <w:rsid w:val="00241DD6"/>
    <w:rsid w:val="00245CBF"/>
    <w:rsid w:val="00246DF3"/>
    <w:rsid w:val="0025138A"/>
    <w:rsid w:val="0025610B"/>
    <w:rsid w:val="00260391"/>
    <w:rsid w:val="0026739C"/>
    <w:rsid w:val="00270CAB"/>
    <w:rsid w:val="0027250E"/>
    <w:rsid w:val="002736A0"/>
    <w:rsid w:val="0028335E"/>
    <w:rsid w:val="00287988"/>
    <w:rsid w:val="002904A0"/>
    <w:rsid w:val="0029183E"/>
    <w:rsid w:val="00297D50"/>
    <w:rsid w:val="002A2B54"/>
    <w:rsid w:val="002B1386"/>
    <w:rsid w:val="002B20AC"/>
    <w:rsid w:val="002B6014"/>
    <w:rsid w:val="002C3373"/>
    <w:rsid w:val="002D4932"/>
    <w:rsid w:val="002D6D6C"/>
    <w:rsid w:val="002E4580"/>
    <w:rsid w:val="002F4A6B"/>
    <w:rsid w:val="002F5984"/>
    <w:rsid w:val="002F5FAB"/>
    <w:rsid w:val="00312792"/>
    <w:rsid w:val="00332D4E"/>
    <w:rsid w:val="00333C8E"/>
    <w:rsid w:val="0034171A"/>
    <w:rsid w:val="003471D3"/>
    <w:rsid w:val="00347B05"/>
    <w:rsid w:val="00347D10"/>
    <w:rsid w:val="00352EEC"/>
    <w:rsid w:val="00354405"/>
    <w:rsid w:val="003561C9"/>
    <w:rsid w:val="00366FB8"/>
    <w:rsid w:val="003676F9"/>
    <w:rsid w:val="00370F31"/>
    <w:rsid w:val="00374592"/>
    <w:rsid w:val="00376DAA"/>
    <w:rsid w:val="00380B1E"/>
    <w:rsid w:val="003830D3"/>
    <w:rsid w:val="0038397E"/>
    <w:rsid w:val="003911B5"/>
    <w:rsid w:val="0039194C"/>
    <w:rsid w:val="00394AE8"/>
    <w:rsid w:val="003A5C7A"/>
    <w:rsid w:val="003B1425"/>
    <w:rsid w:val="003B4534"/>
    <w:rsid w:val="003C0E0A"/>
    <w:rsid w:val="003C68C2"/>
    <w:rsid w:val="003D53E2"/>
    <w:rsid w:val="003E0E36"/>
    <w:rsid w:val="003E1A4F"/>
    <w:rsid w:val="00400DFA"/>
    <w:rsid w:val="00407081"/>
    <w:rsid w:val="00410DD9"/>
    <w:rsid w:val="0041799F"/>
    <w:rsid w:val="00421196"/>
    <w:rsid w:val="004256A2"/>
    <w:rsid w:val="00426458"/>
    <w:rsid w:val="00435C3E"/>
    <w:rsid w:val="0044324B"/>
    <w:rsid w:val="00452876"/>
    <w:rsid w:val="004529E5"/>
    <w:rsid w:val="00452D4B"/>
    <w:rsid w:val="0045422A"/>
    <w:rsid w:val="004622AE"/>
    <w:rsid w:val="00467887"/>
    <w:rsid w:val="004700EB"/>
    <w:rsid w:val="00471B37"/>
    <w:rsid w:val="0047568A"/>
    <w:rsid w:val="004761E8"/>
    <w:rsid w:val="004766BA"/>
    <w:rsid w:val="004773FC"/>
    <w:rsid w:val="00477602"/>
    <w:rsid w:val="00490304"/>
    <w:rsid w:val="00493768"/>
    <w:rsid w:val="00496B5C"/>
    <w:rsid w:val="00496FEF"/>
    <w:rsid w:val="0049700D"/>
    <w:rsid w:val="004A15C7"/>
    <w:rsid w:val="004A6D4C"/>
    <w:rsid w:val="004B403E"/>
    <w:rsid w:val="004B4BA1"/>
    <w:rsid w:val="004B6426"/>
    <w:rsid w:val="004C2A34"/>
    <w:rsid w:val="004D2297"/>
    <w:rsid w:val="004D2CA2"/>
    <w:rsid w:val="004E4B1D"/>
    <w:rsid w:val="004E79A4"/>
    <w:rsid w:val="004F1133"/>
    <w:rsid w:val="00502D1A"/>
    <w:rsid w:val="005150C6"/>
    <w:rsid w:val="005509B0"/>
    <w:rsid w:val="00552231"/>
    <w:rsid w:val="0055460C"/>
    <w:rsid w:val="0055571C"/>
    <w:rsid w:val="005601B2"/>
    <w:rsid w:val="00562A89"/>
    <w:rsid w:val="00570292"/>
    <w:rsid w:val="00570415"/>
    <w:rsid w:val="00571548"/>
    <w:rsid w:val="005725AE"/>
    <w:rsid w:val="0058159D"/>
    <w:rsid w:val="00587CE5"/>
    <w:rsid w:val="0059531A"/>
    <w:rsid w:val="005A501C"/>
    <w:rsid w:val="005B1E93"/>
    <w:rsid w:val="005B7C9C"/>
    <w:rsid w:val="005C1A58"/>
    <w:rsid w:val="005C4B47"/>
    <w:rsid w:val="005C4E37"/>
    <w:rsid w:val="005C5BE5"/>
    <w:rsid w:val="005D47C3"/>
    <w:rsid w:val="005D5387"/>
    <w:rsid w:val="005E17D4"/>
    <w:rsid w:val="005E6DD2"/>
    <w:rsid w:val="005E7E1F"/>
    <w:rsid w:val="005F3884"/>
    <w:rsid w:val="0060480A"/>
    <w:rsid w:val="00605D63"/>
    <w:rsid w:val="006122FB"/>
    <w:rsid w:val="00620B9F"/>
    <w:rsid w:val="006318D5"/>
    <w:rsid w:val="00636A25"/>
    <w:rsid w:val="006370CB"/>
    <w:rsid w:val="00637A24"/>
    <w:rsid w:val="00641F8A"/>
    <w:rsid w:val="00643F8F"/>
    <w:rsid w:val="00645902"/>
    <w:rsid w:val="006459E2"/>
    <w:rsid w:val="00647BF1"/>
    <w:rsid w:val="00647C9C"/>
    <w:rsid w:val="006501DD"/>
    <w:rsid w:val="00651E7B"/>
    <w:rsid w:val="00653F67"/>
    <w:rsid w:val="00653FCD"/>
    <w:rsid w:val="00661485"/>
    <w:rsid w:val="00661D29"/>
    <w:rsid w:val="00665FD2"/>
    <w:rsid w:val="00666729"/>
    <w:rsid w:val="0067475B"/>
    <w:rsid w:val="006750F3"/>
    <w:rsid w:val="00675C8A"/>
    <w:rsid w:val="00695DEE"/>
    <w:rsid w:val="006977B0"/>
    <w:rsid w:val="006D01BA"/>
    <w:rsid w:val="006D1216"/>
    <w:rsid w:val="006D19E2"/>
    <w:rsid w:val="006E1EFF"/>
    <w:rsid w:val="006E2171"/>
    <w:rsid w:val="006F04C3"/>
    <w:rsid w:val="006F5186"/>
    <w:rsid w:val="006F6057"/>
    <w:rsid w:val="006F6313"/>
    <w:rsid w:val="00703B4C"/>
    <w:rsid w:val="007073DC"/>
    <w:rsid w:val="00716094"/>
    <w:rsid w:val="00721E01"/>
    <w:rsid w:val="007220DE"/>
    <w:rsid w:val="00724DAF"/>
    <w:rsid w:val="00730C2B"/>
    <w:rsid w:val="00733F41"/>
    <w:rsid w:val="00742B16"/>
    <w:rsid w:val="00743157"/>
    <w:rsid w:val="00745359"/>
    <w:rsid w:val="00751A7E"/>
    <w:rsid w:val="00755BD7"/>
    <w:rsid w:val="00757C6A"/>
    <w:rsid w:val="00762911"/>
    <w:rsid w:val="00763641"/>
    <w:rsid w:val="007711C9"/>
    <w:rsid w:val="0077200A"/>
    <w:rsid w:val="00773162"/>
    <w:rsid w:val="00774D6F"/>
    <w:rsid w:val="0078282E"/>
    <w:rsid w:val="007828CE"/>
    <w:rsid w:val="007831C2"/>
    <w:rsid w:val="007856B3"/>
    <w:rsid w:val="00796E24"/>
    <w:rsid w:val="007A1159"/>
    <w:rsid w:val="007B6349"/>
    <w:rsid w:val="007C40E5"/>
    <w:rsid w:val="007D0E7F"/>
    <w:rsid w:val="007D1D8C"/>
    <w:rsid w:val="007E377D"/>
    <w:rsid w:val="007E4021"/>
    <w:rsid w:val="007E5B57"/>
    <w:rsid w:val="007F194E"/>
    <w:rsid w:val="00814836"/>
    <w:rsid w:val="00815E76"/>
    <w:rsid w:val="00820597"/>
    <w:rsid w:val="00830945"/>
    <w:rsid w:val="008333BF"/>
    <w:rsid w:val="00834053"/>
    <w:rsid w:val="00835031"/>
    <w:rsid w:val="008360BC"/>
    <w:rsid w:val="00836463"/>
    <w:rsid w:val="00841C22"/>
    <w:rsid w:val="00844161"/>
    <w:rsid w:val="00846712"/>
    <w:rsid w:val="00850933"/>
    <w:rsid w:val="008539A1"/>
    <w:rsid w:val="0085754F"/>
    <w:rsid w:val="00865E46"/>
    <w:rsid w:val="008662F0"/>
    <w:rsid w:val="008708E9"/>
    <w:rsid w:val="00872D53"/>
    <w:rsid w:val="008769B6"/>
    <w:rsid w:val="008772FD"/>
    <w:rsid w:val="00893161"/>
    <w:rsid w:val="008A0C2B"/>
    <w:rsid w:val="008A0E34"/>
    <w:rsid w:val="008A4225"/>
    <w:rsid w:val="008A629D"/>
    <w:rsid w:val="008B06E4"/>
    <w:rsid w:val="008B27FC"/>
    <w:rsid w:val="008B62B0"/>
    <w:rsid w:val="008C6B32"/>
    <w:rsid w:val="008C6C21"/>
    <w:rsid w:val="008C7951"/>
    <w:rsid w:val="008E7B3B"/>
    <w:rsid w:val="008F65DA"/>
    <w:rsid w:val="008F660E"/>
    <w:rsid w:val="00901551"/>
    <w:rsid w:val="00905D94"/>
    <w:rsid w:val="00913330"/>
    <w:rsid w:val="00931956"/>
    <w:rsid w:val="0093676A"/>
    <w:rsid w:val="009425ED"/>
    <w:rsid w:val="00950F87"/>
    <w:rsid w:val="00953ABD"/>
    <w:rsid w:val="009609F4"/>
    <w:rsid w:val="009611AD"/>
    <w:rsid w:val="00967F8A"/>
    <w:rsid w:val="00970A5F"/>
    <w:rsid w:val="00975F18"/>
    <w:rsid w:val="00987480"/>
    <w:rsid w:val="00987E62"/>
    <w:rsid w:val="00994B44"/>
    <w:rsid w:val="009A62C7"/>
    <w:rsid w:val="009B1A7B"/>
    <w:rsid w:val="009C32E9"/>
    <w:rsid w:val="009C673E"/>
    <w:rsid w:val="009D3A53"/>
    <w:rsid w:val="009D458C"/>
    <w:rsid w:val="009D5E1A"/>
    <w:rsid w:val="009D75E6"/>
    <w:rsid w:val="009D7861"/>
    <w:rsid w:val="009E1275"/>
    <w:rsid w:val="00A03BCA"/>
    <w:rsid w:val="00A11004"/>
    <w:rsid w:val="00A14C58"/>
    <w:rsid w:val="00A155C6"/>
    <w:rsid w:val="00A161B0"/>
    <w:rsid w:val="00A16FE1"/>
    <w:rsid w:val="00A22ABA"/>
    <w:rsid w:val="00A23B61"/>
    <w:rsid w:val="00A25A75"/>
    <w:rsid w:val="00A25C94"/>
    <w:rsid w:val="00A3120A"/>
    <w:rsid w:val="00A35835"/>
    <w:rsid w:val="00A41074"/>
    <w:rsid w:val="00A469B2"/>
    <w:rsid w:val="00A510E6"/>
    <w:rsid w:val="00A610B4"/>
    <w:rsid w:val="00A62241"/>
    <w:rsid w:val="00A67FE2"/>
    <w:rsid w:val="00A717F1"/>
    <w:rsid w:val="00A92B88"/>
    <w:rsid w:val="00A97BE3"/>
    <w:rsid w:val="00AA453A"/>
    <w:rsid w:val="00AB077A"/>
    <w:rsid w:val="00AB6FE4"/>
    <w:rsid w:val="00AC7AAD"/>
    <w:rsid w:val="00AD759E"/>
    <w:rsid w:val="00AE2BAD"/>
    <w:rsid w:val="00AE5DF9"/>
    <w:rsid w:val="00AE64C9"/>
    <w:rsid w:val="00AE6A85"/>
    <w:rsid w:val="00AF5A27"/>
    <w:rsid w:val="00AF7E25"/>
    <w:rsid w:val="00B03114"/>
    <w:rsid w:val="00B03326"/>
    <w:rsid w:val="00B05A29"/>
    <w:rsid w:val="00B14AC2"/>
    <w:rsid w:val="00B36820"/>
    <w:rsid w:val="00B42DC2"/>
    <w:rsid w:val="00B4701E"/>
    <w:rsid w:val="00B568B3"/>
    <w:rsid w:val="00B57D4E"/>
    <w:rsid w:val="00B630BF"/>
    <w:rsid w:val="00B63A91"/>
    <w:rsid w:val="00B64B79"/>
    <w:rsid w:val="00B64FA5"/>
    <w:rsid w:val="00B7767D"/>
    <w:rsid w:val="00B9118F"/>
    <w:rsid w:val="00BA5BB5"/>
    <w:rsid w:val="00BB3FEC"/>
    <w:rsid w:val="00BC3DE1"/>
    <w:rsid w:val="00BD00AF"/>
    <w:rsid w:val="00BD0AFA"/>
    <w:rsid w:val="00BD7A65"/>
    <w:rsid w:val="00BE1C63"/>
    <w:rsid w:val="00BE309B"/>
    <w:rsid w:val="00BE33E5"/>
    <w:rsid w:val="00BE565A"/>
    <w:rsid w:val="00BE7C8C"/>
    <w:rsid w:val="00BF3B00"/>
    <w:rsid w:val="00BF54D4"/>
    <w:rsid w:val="00BF6B96"/>
    <w:rsid w:val="00BF758D"/>
    <w:rsid w:val="00C04CF8"/>
    <w:rsid w:val="00C070F9"/>
    <w:rsid w:val="00C07B1E"/>
    <w:rsid w:val="00C13FBD"/>
    <w:rsid w:val="00C14602"/>
    <w:rsid w:val="00C17E39"/>
    <w:rsid w:val="00C24853"/>
    <w:rsid w:val="00C44B9A"/>
    <w:rsid w:val="00C50C76"/>
    <w:rsid w:val="00C57FAC"/>
    <w:rsid w:val="00C63A06"/>
    <w:rsid w:val="00C75F0E"/>
    <w:rsid w:val="00C768E7"/>
    <w:rsid w:val="00C77553"/>
    <w:rsid w:val="00C77978"/>
    <w:rsid w:val="00C8502C"/>
    <w:rsid w:val="00C861AC"/>
    <w:rsid w:val="00C87881"/>
    <w:rsid w:val="00C929E3"/>
    <w:rsid w:val="00C92AA3"/>
    <w:rsid w:val="00C95783"/>
    <w:rsid w:val="00CA3901"/>
    <w:rsid w:val="00CC6FF6"/>
    <w:rsid w:val="00CD06B6"/>
    <w:rsid w:val="00CD2FBF"/>
    <w:rsid w:val="00CD5A9B"/>
    <w:rsid w:val="00CE303D"/>
    <w:rsid w:val="00CE3961"/>
    <w:rsid w:val="00CE515B"/>
    <w:rsid w:val="00D07899"/>
    <w:rsid w:val="00D10D2A"/>
    <w:rsid w:val="00D2407F"/>
    <w:rsid w:val="00D24B3F"/>
    <w:rsid w:val="00D25A51"/>
    <w:rsid w:val="00D35713"/>
    <w:rsid w:val="00D36E26"/>
    <w:rsid w:val="00D44722"/>
    <w:rsid w:val="00D510BB"/>
    <w:rsid w:val="00D5577C"/>
    <w:rsid w:val="00D55ED9"/>
    <w:rsid w:val="00D64B76"/>
    <w:rsid w:val="00D805D4"/>
    <w:rsid w:val="00D81FBA"/>
    <w:rsid w:val="00D82F0D"/>
    <w:rsid w:val="00D830D3"/>
    <w:rsid w:val="00D83BEC"/>
    <w:rsid w:val="00D86945"/>
    <w:rsid w:val="00D86BDA"/>
    <w:rsid w:val="00D93A69"/>
    <w:rsid w:val="00D95E58"/>
    <w:rsid w:val="00DA28B5"/>
    <w:rsid w:val="00DA31F4"/>
    <w:rsid w:val="00DA7C32"/>
    <w:rsid w:val="00DB10A0"/>
    <w:rsid w:val="00DC51DB"/>
    <w:rsid w:val="00DC5C58"/>
    <w:rsid w:val="00DD2730"/>
    <w:rsid w:val="00DD2C13"/>
    <w:rsid w:val="00DD2EE7"/>
    <w:rsid w:val="00DD5403"/>
    <w:rsid w:val="00DD576C"/>
    <w:rsid w:val="00DE06BA"/>
    <w:rsid w:val="00DE0A03"/>
    <w:rsid w:val="00E02C52"/>
    <w:rsid w:val="00E0321F"/>
    <w:rsid w:val="00E05FB9"/>
    <w:rsid w:val="00E217D8"/>
    <w:rsid w:val="00E21F68"/>
    <w:rsid w:val="00E21FE7"/>
    <w:rsid w:val="00E243C8"/>
    <w:rsid w:val="00E2532F"/>
    <w:rsid w:val="00E26A3F"/>
    <w:rsid w:val="00E27B38"/>
    <w:rsid w:val="00E30F09"/>
    <w:rsid w:val="00E37596"/>
    <w:rsid w:val="00E441C1"/>
    <w:rsid w:val="00E444BB"/>
    <w:rsid w:val="00E472D8"/>
    <w:rsid w:val="00E5155D"/>
    <w:rsid w:val="00E572E3"/>
    <w:rsid w:val="00E60644"/>
    <w:rsid w:val="00E65A00"/>
    <w:rsid w:val="00E67884"/>
    <w:rsid w:val="00E70664"/>
    <w:rsid w:val="00E77D69"/>
    <w:rsid w:val="00E80AF9"/>
    <w:rsid w:val="00EA21C1"/>
    <w:rsid w:val="00EA2B98"/>
    <w:rsid w:val="00EA6252"/>
    <w:rsid w:val="00EB6ECB"/>
    <w:rsid w:val="00EC1256"/>
    <w:rsid w:val="00EC36EB"/>
    <w:rsid w:val="00ED494F"/>
    <w:rsid w:val="00ED523B"/>
    <w:rsid w:val="00ED5AEE"/>
    <w:rsid w:val="00ED7BDE"/>
    <w:rsid w:val="00EE4563"/>
    <w:rsid w:val="00EF04FB"/>
    <w:rsid w:val="00EF26BC"/>
    <w:rsid w:val="00EF5BD0"/>
    <w:rsid w:val="00EF751C"/>
    <w:rsid w:val="00EF7E2C"/>
    <w:rsid w:val="00F03BB2"/>
    <w:rsid w:val="00F15D64"/>
    <w:rsid w:val="00F24B65"/>
    <w:rsid w:val="00F25503"/>
    <w:rsid w:val="00F27363"/>
    <w:rsid w:val="00F44406"/>
    <w:rsid w:val="00F51021"/>
    <w:rsid w:val="00F5255B"/>
    <w:rsid w:val="00F653A0"/>
    <w:rsid w:val="00F94A95"/>
    <w:rsid w:val="00FA0536"/>
    <w:rsid w:val="00FA1FDC"/>
    <w:rsid w:val="00FA5401"/>
    <w:rsid w:val="00FB266C"/>
    <w:rsid w:val="00FB4548"/>
    <w:rsid w:val="00FD02CF"/>
    <w:rsid w:val="00FD3D32"/>
    <w:rsid w:val="00FD66E9"/>
    <w:rsid w:val="00FE5F73"/>
    <w:rsid w:val="00FF5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326E2CBA"/>
  <w15:chartTrackingRefBased/>
  <w15:docId w15:val="{C4ADCDD5-93EC-4772-AD0D-5B5970CD1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footer" w:uiPriority="99"/>
    <w:lsdException w:name="caption" w:semiHidden="1" w:unhideWhenUsed="1"/>
    <w:lsdException w:name="Title" w:qFormat="1"/>
    <w:lsdException w:name="Hyperlink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F65DA"/>
    <w:rPr>
      <w:sz w:val="24"/>
      <w:szCs w:val="24"/>
      <w:lang w:eastAsia="en-US"/>
    </w:rPr>
  </w:style>
  <w:style w:type="paragraph" w:styleId="Heading1">
    <w:name w:val="heading 1"/>
    <w:aliases w:val="formHeadingNumbered"/>
    <w:basedOn w:val="Normal"/>
    <w:next w:val="Normal"/>
    <w:link w:val="Heading1Char"/>
    <w:qFormat/>
    <w:rsid w:val="00F44406"/>
    <w:pPr>
      <w:numPr>
        <w:numId w:val="1"/>
      </w:numPr>
      <w:spacing w:before="240" w:line="300" w:lineRule="auto"/>
      <w:ind w:left="851" w:hanging="851"/>
      <w:outlineLvl w:val="0"/>
    </w:pPr>
    <w:rPr>
      <w:rFonts w:ascii="Proxima Nova Rg" w:hAnsi="Proxima Nova Rg"/>
      <w:b/>
      <w:bCs/>
      <w:color w:val="073C51"/>
      <w:sz w:val="25"/>
      <w:szCs w:val="25"/>
    </w:rPr>
  </w:style>
  <w:style w:type="paragraph" w:styleId="Heading2">
    <w:name w:val="heading 2"/>
    <w:basedOn w:val="Normal"/>
    <w:next w:val="Normal"/>
    <w:pPr>
      <w:keepNext/>
      <w:jc w:val="center"/>
      <w:outlineLvl w:val="1"/>
    </w:pPr>
    <w:rPr>
      <w:rFonts w:ascii="Verdana" w:hAnsi="Verdana"/>
      <w:b/>
      <w:bCs/>
      <w:sz w:val="32"/>
      <w:lang w:val="en-US"/>
    </w:rPr>
  </w:style>
  <w:style w:type="paragraph" w:styleId="Heading3">
    <w:name w:val="heading 3"/>
    <w:basedOn w:val="Normal"/>
    <w:next w:val="Normal"/>
    <w:link w:val="Heading3Char"/>
    <w:pPr>
      <w:keepNext/>
      <w:jc w:val="center"/>
      <w:outlineLvl w:val="2"/>
    </w:pPr>
    <w:rPr>
      <w:rFonts w:ascii="Verdana" w:hAnsi="Verdana"/>
      <w:b/>
      <w:bCs/>
      <w:sz w:val="28"/>
      <w:lang w:val="en-US"/>
    </w:rPr>
  </w:style>
  <w:style w:type="paragraph" w:styleId="Heading4">
    <w:name w:val="heading 4"/>
    <w:basedOn w:val="Normal"/>
    <w:next w:val="Normal"/>
    <w:link w:val="Heading4Char"/>
    <w:pPr>
      <w:keepNext/>
      <w:jc w:val="center"/>
      <w:outlineLvl w:val="3"/>
    </w:pPr>
    <w:rPr>
      <w:rFonts w:ascii="Verdana" w:hAnsi="Verdana"/>
      <w:b/>
      <w:sz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</w:style>
  <w:style w:type="paragraph" w:styleId="FootnoteText">
    <w:name w:val="footnote text"/>
    <w:basedOn w:val="Normal"/>
    <w:semiHidden/>
    <w:rPr>
      <w:sz w:val="20"/>
      <w:szCs w:val="20"/>
    </w:rPr>
  </w:style>
  <w:style w:type="character" w:styleId="FootnoteReference">
    <w:name w:val="footnote reference"/>
    <w:semiHidden/>
    <w:rPr>
      <w:vertAlign w:val="superscript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2">
    <w:name w:val="Body Text 2"/>
    <w:basedOn w:val="Normal"/>
    <w:pPr>
      <w:jc w:val="both"/>
    </w:pPr>
    <w:rPr>
      <w:rFonts w:ascii="Verdana" w:hAnsi="Verdana"/>
      <w:sz w:val="20"/>
    </w:rPr>
  </w:style>
  <w:style w:type="paragraph" w:styleId="BodyTextIndent">
    <w:name w:val="Body Text Indent"/>
    <w:basedOn w:val="Normal"/>
    <w:link w:val="BodyTextIndentChar"/>
    <w:pPr>
      <w:spacing w:after="120"/>
      <w:ind w:left="283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  <w:szCs w:val="16"/>
    </w:rPr>
  </w:style>
  <w:style w:type="paragraph" w:customStyle="1" w:styleId="PMBODY">
    <w:name w:val="PM BODY"/>
    <w:basedOn w:val="Normal"/>
    <w:pPr>
      <w:tabs>
        <w:tab w:val="left" w:pos="720"/>
        <w:tab w:val="left" w:pos="2160"/>
        <w:tab w:val="left" w:pos="5940"/>
      </w:tabs>
      <w:spacing w:line="360" w:lineRule="atLeast"/>
      <w:ind w:left="1440" w:hanging="1440"/>
      <w:jc w:val="both"/>
    </w:pPr>
    <w:rPr>
      <w:rFonts w:ascii="Times" w:hAnsi="Times"/>
      <w:sz w:val="26"/>
      <w:szCs w:val="20"/>
    </w:rPr>
  </w:style>
  <w:style w:type="paragraph" w:styleId="BalloonText">
    <w:name w:val="Balloon Text"/>
    <w:basedOn w:val="Normal"/>
    <w:semiHidden/>
    <w:rsid w:val="00B64B79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AE64C9"/>
    <w:rPr>
      <w:sz w:val="16"/>
      <w:szCs w:val="16"/>
    </w:rPr>
  </w:style>
  <w:style w:type="paragraph" w:styleId="CommentText">
    <w:name w:val="annotation text"/>
    <w:basedOn w:val="Normal"/>
    <w:link w:val="CommentTextChar"/>
    <w:rsid w:val="00AE64C9"/>
    <w:rPr>
      <w:sz w:val="20"/>
      <w:szCs w:val="20"/>
    </w:rPr>
  </w:style>
  <w:style w:type="character" w:customStyle="1" w:styleId="CommentTextChar">
    <w:name w:val="Comment Text Char"/>
    <w:link w:val="CommentText"/>
    <w:rsid w:val="00AE64C9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AE64C9"/>
    <w:rPr>
      <w:b/>
      <w:bCs/>
    </w:rPr>
  </w:style>
  <w:style w:type="character" w:customStyle="1" w:styleId="CommentSubjectChar">
    <w:name w:val="Comment Subject Char"/>
    <w:link w:val="CommentSubject"/>
    <w:rsid w:val="00AE64C9"/>
    <w:rPr>
      <w:b/>
      <w:bCs/>
      <w:lang w:val="en-GB"/>
    </w:rPr>
  </w:style>
  <w:style w:type="character" w:styleId="Hyperlink">
    <w:name w:val="Hyperlink"/>
    <w:uiPriority w:val="99"/>
    <w:rsid w:val="00EA2B98"/>
    <w:rPr>
      <w:color w:val="0000FF"/>
      <w:u w:val="single"/>
    </w:rPr>
  </w:style>
  <w:style w:type="character" w:customStyle="1" w:styleId="Heading3Char">
    <w:name w:val="Heading 3 Char"/>
    <w:link w:val="Heading3"/>
    <w:rsid w:val="00BF6B96"/>
    <w:rPr>
      <w:rFonts w:ascii="Verdana" w:hAnsi="Verdana"/>
      <w:b/>
      <w:bCs/>
      <w:sz w:val="28"/>
      <w:szCs w:val="24"/>
    </w:rPr>
  </w:style>
  <w:style w:type="character" w:customStyle="1" w:styleId="FooterChar">
    <w:name w:val="Footer Char"/>
    <w:link w:val="Footer"/>
    <w:uiPriority w:val="99"/>
    <w:rsid w:val="00BF6B96"/>
    <w:rPr>
      <w:sz w:val="24"/>
      <w:szCs w:val="24"/>
      <w:lang w:val="en-GB"/>
    </w:rPr>
  </w:style>
  <w:style w:type="character" w:customStyle="1" w:styleId="Heading4Char">
    <w:name w:val="Heading 4 Char"/>
    <w:link w:val="Heading4"/>
    <w:rsid w:val="00BF6B96"/>
    <w:rPr>
      <w:rFonts w:ascii="Verdana" w:hAnsi="Verdana"/>
      <w:b/>
      <w:szCs w:val="24"/>
    </w:rPr>
  </w:style>
  <w:style w:type="paragraph" w:styleId="ListParagraph">
    <w:name w:val="List Paragraph"/>
    <w:basedOn w:val="Normal"/>
    <w:uiPriority w:val="34"/>
    <w:rsid w:val="004C2A34"/>
    <w:pPr>
      <w:ind w:left="720"/>
    </w:pPr>
  </w:style>
  <w:style w:type="paragraph" w:customStyle="1" w:styleId="formBodyLevel1">
    <w:name w:val="formBodyLevel1"/>
    <w:basedOn w:val="BodyTextIndent"/>
    <w:link w:val="formBodyLevel1Char"/>
    <w:qFormat/>
    <w:rsid w:val="00FE5F73"/>
    <w:pPr>
      <w:numPr>
        <w:ilvl w:val="1"/>
        <w:numId w:val="1"/>
      </w:numPr>
      <w:spacing w:before="60" w:after="100" w:line="312" w:lineRule="auto"/>
      <w:ind w:left="709" w:hanging="709"/>
      <w:jc w:val="both"/>
    </w:pPr>
    <w:rPr>
      <w:rFonts w:ascii="Proxima Nova Rg" w:hAnsi="Proxima Nova Rg"/>
      <w:color w:val="073C51"/>
      <w:sz w:val="22"/>
      <w:szCs w:val="20"/>
    </w:rPr>
  </w:style>
  <w:style w:type="table" w:styleId="TableGrid">
    <w:name w:val="Table Grid"/>
    <w:basedOn w:val="TableNormal"/>
    <w:rsid w:val="007828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IndentChar">
    <w:name w:val="Body Text Indent Char"/>
    <w:link w:val="BodyTextIndent"/>
    <w:rsid w:val="003C0E0A"/>
    <w:rPr>
      <w:sz w:val="24"/>
      <w:szCs w:val="24"/>
      <w:lang w:eastAsia="en-US"/>
    </w:rPr>
  </w:style>
  <w:style w:type="character" w:customStyle="1" w:styleId="SPStyleChar">
    <w:name w:val="SP Style Char"/>
    <w:basedOn w:val="BodyTextIndentChar"/>
    <w:rsid w:val="003C0E0A"/>
    <w:rPr>
      <w:sz w:val="24"/>
      <w:szCs w:val="24"/>
      <w:lang w:eastAsia="en-US"/>
    </w:rPr>
  </w:style>
  <w:style w:type="table" w:styleId="MediumShading1-Accent4">
    <w:name w:val="Medium Shading 1 Accent 4"/>
    <w:basedOn w:val="TableNormal"/>
    <w:uiPriority w:val="63"/>
    <w:rsid w:val="00F653A0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-Accent1">
    <w:name w:val="Medium Grid 3 Accent 1"/>
    <w:basedOn w:val="TableNormal"/>
    <w:uiPriority w:val="69"/>
    <w:rsid w:val="00F653A0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paragraph" w:styleId="Caption">
    <w:name w:val="caption"/>
    <w:basedOn w:val="Normal"/>
    <w:next w:val="Normal"/>
    <w:unhideWhenUsed/>
    <w:rsid w:val="00435C3E"/>
    <w:pPr>
      <w:spacing w:before="120" w:after="120"/>
    </w:pPr>
    <w:rPr>
      <w:rFonts w:ascii="Calibri" w:hAnsi="Calibri"/>
      <w:b/>
      <w:bCs/>
      <w:sz w:val="20"/>
      <w:szCs w:val="20"/>
    </w:rPr>
  </w:style>
  <w:style w:type="table" w:styleId="TableGrid8">
    <w:name w:val="Table Grid 8"/>
    <w:basedOn w:val="TableNormal"/>
    <w:rsid w:val="00471B3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mphasis">
    <w:name w:val="Emphasis"/>
    <w:rsid w:val="00D2407F"/>
    <w:rPr>
      <w:i/>
      <w:i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A3901"/>
    <w:pPr>
      <w:keepNext/>
      <w:keepLines/>
      <w:numPr>
        <w:numId w:val="0"/>
      </w:numPr>
      <w:spacing w:before="480" w:line="276" w:lineRule="auto"/>
      <w:outlineLvl w:val="9"/>
    </w:pPr>
    <w:rPr>
      <w:rFonts w:ascii="Cambria" w:hAnsi="Cambria"/>
      <w:color w:val="365F91"/>
      <w:sz w:val="28"/>
      <w:szCs w:val="28"/>
      <w:lang w:val="en-US"/>
    </w:rPr>
  </w:style>
  <w:style w:type="paragraph" w:styleId="TOC1">
    <w:name w:val="toc 1"/>
    <w:basedOn w:val="Normal"/>
    <w:next w:val="Normal"/>
    <w:link w:val="TOC1Char"/>
    <w:autoRedefine/>
    <w:uiPriority w:val="39"/>
    <w:rsid w:val="00CA3901"/>
    <w:pPr>
      <w:tabs>
        <w:tab w:val="left" w:pos="567"/>
        <w:tab w:val="right" w:leader="dot" w:pos="9017"/>
      </w:tabs>
    </w:pPr>
  </w:style>
  <w:style w:type="paragraph" w:styleId="Title">
    <w:name w:val="Title"/>
    <w:basedOn w:val="Normal"/>
    <w:next w:val="Normal"/>
    <w:link w:val="TitleChar"/>
    <w:rsid w:val="003E0E36"/>
    <w:pPr>
      <w:keepNext/>
      <w:keepLines/>
      <w:pBdr>
        <w:top w:val="nil"/>
        <w:left w:val="nil"/>
        <w:bottom w:val="nil"/>
        <w:right w:val="nil"/>
        <w:between w:val="nil"/>
      </w:pBdr>
      <w:spacing w:after="60" w:line="276" w:lineRule="auto"/>
    </w:pPr>
    <w:rPr>
      <w:rFonts w:ascii="Arial" w:eastAsia="Arial" w:hAnsi="Arial" w:cs="Arial"/>
      <w:color w:val="000000"/>
      <w:sz w:val="52"/>
      <w:szCs w:val="52"/>
      <w:lang w:val="en" w:eastAsia="en-GB"/>
    </w:rPr>
  </w:style>
  <w:style w:type="character" w:customStyle="1" w:styleId="TitleChar">
    <w:name w:val="Title Char"/>
    <w:link w:val="Title"/>
    <w:rsid w:val="003E0E36"/>
    <w:rPr>
      <w:rFonts w:ascii="Arial" w:eastAsia="Arial" w:hAnsi="Arial" w:cs="Arial"/>
      <w:color w:val="000000"/>
      <w:sz w:val="52"/>
      <w:szCs w:val="52"/>
      <w:lang w:val="en"/>
    </w:rPr>
  </w:style>
  <w:style w:type="paragraph" w:customStyle="1" w:styleId="formHeadingNoNumber">
    <w:name w:val="formHeadingNoNumber"/>
    <w:basedOn w:val="Heading1"/>
    <w:link w:val="formHeadingNoNumberChar"/>
    <w:qFormat/>
    <w:rsid w:val="00F44406"/>
    <w:pPr>
      <w:numPr>
        <w:numId w:val="0"/>
      </w:numPr>
      <w:spacing w:after="120"/>
      <w:ind w:left="360" w:hanging="360"/>
    </w:pPr>
    <w:rPr>
      <w:sz w:val="28"/>
      <w:szCs w:val="28"/>
    </w:rPr>
  </w:style>
  <w:style w:type="paragraph" w:customStyle="1" w:styleId="formTOC">
    <w:name w:val="formTOC"/>
    <w:basedOn w:val="TOC1"/>
    <w:link w:val="formTOCChar"/>
    <w:qFormat/>
    <w:rsid w:val="00EA21C1"/>
    <w:pPr>
      <w:spacing w:line="360" w:lineRule="auto"/>
    </w:pPr>
    <w:rPr>
      <w:rFonts w:ascii="Proxima Nova Rg" w:hAnsi="Proxima Nova Rg" w:cs="Calibri"/>
      <w:color w:val="073C51"/>
      <w:sz w:val="20"/>
      <w:szCs w:val="20"/>
    </w:rPr>
  </w:style>
  <w:style w:type="character" w:customStyle="1" w:styleId="Heading1Char">
    <w:name w:val="Heading 1 Char"/>
    <w:aliases w:val="formHeadingNumbered Char"/>
    <w:link w:val="Heading1"/>
    <w:rsid w:val="00F44406"/>
    <w:rPr>
      <w:rFonts w:ascii="Proxima Nova Rg" w:hAnsi="Proxima Nova Rg"/>
      <w:b/>
      <w:bCs/>
      <w:color w:val="073C51"/>
      <w:sz w:val="25"/>
      <w:szCs w:val="25"/>
      <w:lang w:eastAsia="en-US"/>
    </w:rPr>
  </w:style>
  <w:style w:type="character" w:customStyle="1" w:styleId="formHeadingNoNumberChar">
    <w:name w:val="formHeadingNoNumber Char"/>
    <w:link w:val="formHeadingNoNumber"/>
    <w:rsid w:val="00F44406"/>
    <w:rPr>
      <w:rFonts w:ascii="Proxima Nova Rg" w:hAnsi="Proxima Nova Rg"/>
      <w:b/>
      <w:bCs/>
      <w:color w:val="073C51"/>
      <w:sz w:val="28"/>
      <w:szCs w:val="28"/>
      <w:lang w:eastAsia="en-US"/>
    </w:rPr>
  </w:style>
  <w:style w:type="paragraph" w:customStyle="1" w:styleId="formHeaderLevel2">
    <w:name w:val="formHeaderLevel2"/>
    <w:basedOn w:val="formBodyLevel1"/>
    <w:link w:val="formHeaderLevel2Char"/>
    <w:qFormat/>
    <w:rsid w:val="00EA21C1"/>
    <w:pPr>
      <w:spacing w:before="100" w:after="80"/>
    </w:pPr>
    <w:rPr>
      <w:b/>
      <w:sz w:val="24"/>
      <w:szCs w:val="24"/>
    </w:rPr>
  </w:style>
  <w:style w:type="character" w:customStyle="1" w:styleId="TOC1Char">
    <w:name w:val="TOC 1 Char"/>
    <w:link w:val="TOC1"/>
    <w:uiPriority w:val="39"/>
    <w:rsid w:val="006750F3"/>
    <w:rPr>
      <w:sz w:val="24"/>
      <w:szCs w:val="24"/>
      <w:lang w:eastAsia="en-US"/>
    </w:rPr>
  </w:style>
  <w:style w:type="character" w:customStyle="1" w:styleId="formTOCChar">
    <w:name w:val="formTOC Char"/>
    <w:link w:val="formTOC"/>
    <w:rsid w:val="00EA21C1"/>
    <w:rPr>
      <w:rFonts w:ascii="Proxima Nova Rg" w:hAnsi="Proxima Nova Rg" w:cs="Calibri"/>
      <w:color w:val="073C51"/>
      <w:lang w:eastAsia="en-US"/>
    </w:rPr>
  </w:style>
  <w:style w:type="paragraph" w:customStyle="1" w:styleId="formBodyLevel2">
    <w:name w:val="formBodyLevel2"/>
    <w:basedOn w:val="Normal"/>
    <w:link w:val="formBodyLevel2Char"/>
    <w:qFormat/>
    <w:rsid w:val="00FE5F73"/>
    <w:pPr>
      <w:numPr>
        <w:ilvl w:val="2"/>
        <w:numId w:val="2"/>
      </w:numPr>
      <w:spacing w:before="60" w:after="100" w:line="312" w:lineRule="auto"/>
      <w:ind w:left="709" w:hanging="709"/>
      <w:jc w:val="both"/>
    </w:pPr>
    <w:rPr>
      <w:rFonts w:ascii="Proxima Nova Rg" w:hAnsi="Proxima Nova Rg"/>
      <w:color w:val="073C51"/>
      <w:sz w:val="22"/>
      <w:szCs w:val="22"/>
    </w:rPr>
  </w:style>
  <w:style w:type="character" w:customStyle="1" w:styleId="formBodyLevel1Char">
    <w:name w:val="formBodyLevel1 Char"/>
    <w:link w:val="formBodyLevel1"/>
    <w:rsid w:val="00FE5F73"/>
    <w:rPr>
      <w:rFonts w:ascii="Proxima Nova Rg" w:hAnsi="Proxima Nova Rg"/>
      <w:color w:val="073C51"/>
      <w:sz w:val="22"/>
      <w:lang w:eastAsia="en-US"/>
    </w:rPr>
  </w:style>
  <w:style w:type="character" w:customStyle="1" w:styleId="formHeaderLevel2Char">
    <w:name w:val="formHeaderLevel2 Char"/>
    <w:link w:val="formHeaderLevel2"/>
    <w:rsid w:val="00EA21C1"/>
    <w:rPr>
      <w:rFonts w:ascii="Proxima Nova Rg" w:hAnsi="Proxima Nova Rg"/>
      <w:b/>
      <w:color w:val="073C51"/>
      <w:sz w:val="24"/>
      <w:szCs w:val="24"/>
      <w:lang w:eastAsia="en-US"/>
    </w:rPr>
  </w:style>
  <w:style w:type="paragraph" w:customStyle="1" w:styleId="formHeadingLevel2NoNumber">
    <w:name w:val="formHeadingLevel2NoNumber"/>
    <w:basedOn w:val="formHeaderLevel2"/>
    <w:link w:val="formHeadingLevel2NoNumberChar"/>
    <w:qFormat/>
    <w:rsid w:val="00E37596"/>
    <w:pPr>
      <w:numPr>
        <w:ilvl w:val="0"/>
        <w:numId w:val="0"/>
      </w:numPr>
    </w:pPr>
    <w:rPr>
      <w:sz w:val="18"/>
    </w:rPr>
  </w:style>
  <w:style w:type="character" w:customStyle="1" w:styleId="formBodyLevel2Char">
    <w:name w:val="formBodyLevel2 Char"/>
    <w:link w:val="formBodyLevel2"/>
    <w:rsid w:val="00FE5F73"/>
    <w:rPr>
      <w:rFonts w:ascii="Proxima Nova Rg" w:hAnsi="Proxima Nova Rg"/>
      <w:color w:val="073C51"/>
      <w:sz w:val="22"/>
      <w:szCs w:val="22"/>
      <w:lang w:eastAsia="en-US"/>
    </w:rPr>
  </w:style>
  <w:style w:type="paragraph" w:customStyle="1" w:styleId="formBodyLevel1NoNumber">
    <w:name w:val="formBodyLevel1NoNumber"/>
    <w:basedOn w:val="formBodyLevel1"/>
    <w:link w:val="formBodyLevel1NoNumberChar"/>
    <w:qFormat/>
    <w:rsid w:val="00E37596"/>
    <w:pPr>
      <w:numPr>
        <w:ilvl w:val="0"/>
        <w:numId w:val="0"/>
      </w:numPr>
    </w:pPr>
    <w:rPr>
      <w:sz w:val="18"/>
    </w:rPr>
  </w:style>
  <w:style w:type="character" w:customStyle="1" w:styleId="formHeadingLevel2NoNumberChar">
    <w:name w:val="formHeadingLevel2NoNumber Char"/>
    <w:link w:val="formHeadingLevel2NoNumber"/>
    <w:rsid w:val="00E37596"/>
    <w:rPr>
      <w:rFonts w:ascii="Proxima Nova Rg" w:hAnsi="Proxima Nova Rg"/>
      <w:b/>
      <w:color w:val="073C51"/>
      <w:sz w:val="18"/>
      <w:szCs w:val="24"/>
      <w:lang w:eastAsia="en-US"/>
    </w:rPr>
  </w:style>
  <w:style w:type="character" w:styleId="UnresolvedMention">
    <w:name w:val="Unresolved Mention"/>
    <w:uiPriority w:val="99"/>
    <w:semiHidden/>
    <w:unhideWhenUsed/>
    <w:rsid w:val="00FB4548"/>
    <w:rPr>
      <w:color w:val="808080"/>
      <w:shd w:val="clear" w:color="auto" w:fill="E6E6E6"/>
    </w:rPr>
  </w:style>
  <w:style w:type="character" w:customStyle="1" w:styleId="formBodyLevel1NoNumberChar">
    <w:name w:val="formBodyLevel1NoNumber Char"/>
    <w:link w:val="formBodyLevel1NoNumber"/>
    <w:rsid w:val="00E37596"/>
    <w:rPr>
      <w:rFonts w:ascii="Proxima Nova Rg" w:hAnsi="Proxima Nova Rg"/>
      <w:color w:val="073C51"/>
      <w:sz w:val="18"/>
      <w:lang w:eastAsia="en-US"/>
    </w:rPr>
  </w:style>
  <w:style w:type="character" w:styleId="FollowedHyperlink">
    <w:name w:val="FollowedHyperlink"/>
    <w:rsid w:val="00FB4548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6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CA98A1-6736-455C-8ED7-29C9ABB76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1255</TotalTime>
  <Pages>2</Pages>
  <Words>137</Words>
  <Characters>911</Characters>
  <Application>Microsoft Office Word</Application>
  <DocSecurity>2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QLT011</vt:lpstr>
    </vt:vector>
  </TitlesOfParts>
  <Company>NAB-MSA</Company>
  <LinksUpToDate>false</LinksUpToDate>
  <CharactersWithSpaces>1046</CharactersWithSpaces>
  <SharedDoc>false</SharedDoc>
  <HLinks>
    <vt:vector size="6" baseType="variant">
      <vt:variant>
        <vt:i4>917588</vt:i4>
      </vt:variant>
      <vt:variant>
        <vt:i4>0</vt:i4>
      </vt:variant>
      <vt:variant>
        <vt:i4>0</vt:i4>
      </vt:variant>
      <vt:variant>
        <vt:i4>5</vt:i4>
      </vt:variant>
      <vt:variant>
        <vt:lpwstr>http://www.mccaa.org.mt/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QLT011</dc:title>
  <dc:subject>Management Reviews</dc:subject>
  <dc:creator>MCCAA</dc:creator>
  <cp:keywords>TRD632 - Logbook for Inspections of Licensed Personnel</cp:keywords>
  <dc:description/>
  <cp:lastModifiedBy>Balzan Franklin at MCCAA</cp:lastModifiedBy>
  <cp:revision>3</cp:revision>
  <cp:lastPrinted>2019-08-05T11:55:00Z</cp:lastPrinted>
  <dcterms:created xsi:type="dcterms:W3CDTF">2024-06-10T06:13:00Z</dcterms:created>
  <dcterms:modified xsi:type="dcterms:W3CDTF">2024-06-13T08:16:00Z</dcterms:modified>
</cp:coreProperties>
</file>