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76A12F" w14:textId="32760FBF" w:rsidR="005A19F2" w:rsidRPr="00314EF9" w:rsidRDefault="00D339F4" w:rsidP="005A19F2">
      <w:pPr>
        <w:rPr>
          <w:sz w:val="18"/>
          <w:szCs w:val="18"/>
        </w:rPr>
      </w:pPr>
      <w:r w:rsidRPr="00314EF9">
        <w:rPr>
          <w:b/>
          <w:bCs/>
          <w:sz w:val="18"/>
          <w:szCs w:val="18"/>
        </w:rPr>
        <w:t>E-INVOICING STANDARDS</w:t>
      </w:r>
    </w:p>
    <w:p w14:paraId="4C127279" w14:textId="77777777" w:rsidR="005A19F2" w:rsidRPr="00314EF9" w:rsidRDefault="005A19F2" w:rsidP="005A19F2">
      <w:pPr>
        <w:rPr>
          <w:sz w:val="18"/>
          <w:szCs w:val="18"/>
        </w:rPr>
      </w:pPr>
      <w:r w:rsidRPr="00314EF9">
        <w:rPr>
          <w:sz w:val="18"/>
          <w:szCs w:val="18"/>
        </w:rPr>
        <w:t>From </w:t>
      </w:r>
      <w:hyperlink r:id="rId8" w:history="1">
        <w:r w:rsidRPr="00314EF9">
          <w:rPr>
            <w:rStyle w:val="Hyperlink"/>
            <w:sz w:val="18"/>
            <w:szCs w:val="18"/>
          </w:rPr>
          <w:t>here</w:t>
        </w:r>
      </w:hyperlink>
      <w:r w:rsidRPr="00314EF9">
        <w:rPr>
          <w:sz w:val="18"/>
          <w:szCs w:val="18"/>
        </w:rPr>
        <w:t>, you can download the following e-invoicing deliverables with the following conditions:</w:t>
      </w:r>
    </w:p>
    <w:p w14:paraId="7ABE6318" w14:textId="77777777" w:rsidR="005A19F2" w:rsidRPr="00314EF9" w:rsidRDefault="005A19F2" w:rsidP="005A19F2">
      <w:pPr>
        <w:numPr>
          <w:ilvl w:val="0"/>
          <w:numId w:val="1"/>
        </w:numPr>
        <w:tabs>
          <w:tab w:val="clear" w:pos="360"/>
          <w:tab w:val="num" w:pos="720"/>
        </w:tabs>
        <w:rPr>
          <w:sz w:val="18"/>
          <w:szCs w:val="18"/>
        </w:rPr>
      </w:pPr>
      <w:r w:rsidRPr="00314EF9">
        <w:rPr>
          <w:sz w:val="18"/>
          <w:szCs w:val="18"/>
        </w:rPr>
        <w:t xml:space="preserve">Users are allowed to make derivative use of this publication. Derivative applications, which are based on or use information from this publication shall include a statement that is well visible to the users clarifying that this is an implementation of the publication and stating that such reproduction is with the permission of CEN and MCCAA as copyright </w:t>
      </w:r>
      <w:proofErr w:type="gramStart"/>
      <w:r w:rsidRPr="00314EF9">
        <w:rPr>
          <w:sz w:val="18"/>
          <w:szCs w:val="18"/>
        </w:rPr>
        <w:t>owners;</w:t>
      </w:r>
      <w:proofErr w:type="gramEnd"/>
    </w:p>
    <w:p w14:paraId="74EC996F" w14:textId="77777777" w:rsidR="005A19F2" w:rsidRPr="00314EF9" w:rsidRDefault="005A19F2" w:rsidP="005A19F2">
      <w:pPr>
        <w:numPr>
          <w:ilvl w:val="0"/>
          <w:numId w:val="1"/>
        </w:numPr>
        <w:tabs>
          <w:tab w:val="clear" w:pos="360"/>
          <w:tab w:val="num" w:pos="720"/>
        </w:tabs>
        <w:rPr>
          <w:sz w:val="18"/>
          <w:szCs w:val="18"/>
        </w:rPr>
      </w:pPr>
      <w:r w:rsidRPr="00314EF9">
        <w:rPr>
          <w:sz w:val="18"/>
          <w:szCs w:val="18"/>
        </w:rPr>
        <w:t>CEN and MCCAA bear no liability from the use of the content and implementation of such derivative application and give no warranties expressed or implied for any purpose of such implementation. In case of doubt, users shall always refer to the content of the publication provided by MCCAA which makes available the official authoritative text </w:t>
      </w:r>
      <w:hyperlink r:id="rId9" w:history="1">
        <w:r w:rsidRPr="00314EF9">
          <w:rPr>
            <w:rStyle w:val="Hyperlink"/>
            <w:sz w:val="18"/>
            <w:szCs w:val="18"/>
          </w:rPr>
          <w:t>here</w:t>
        </w:r>
      </w:hyperlink>
      <w:r w:rsidRPr="00314EF9">
        <w:rPr>
          <w:sz w:val="18"/>
          <w:szCs w:val="18"/>
        </w:rPr>
        <w:t>;</w:t>
      </w:r>
    </w:p>
    <w:p w14:paraId="33C73222" w14:textId="77777777" w:rsidR="005A19F2" w:rsidRPr="00314EF9" w:rsidRDefault="005A19F2" w:rsidP="005A19F2">
      <w:pPr>
        <w:numPr>
          <w:ilvl w:val="0"/>
          <w:numId w:val="1"/>
        </w:numPr>
        <w:tabs>
          <w:tab w:val="clear" w:pos="360"/>
          <w:tab w:val="num" w:pos="720"/>
        </w:tabs>
        <w:rPr>
          <w:sz w:val="18"/>
          <w:szCs w:val="18"/>
        </w:rPr>
      </w:pPr>
      <w:r w:rsidRPr="00314EF9">
        <w:rPr>
          <w:sz w:val="18"/>
          <w:szCs w:val="18"/>
        </w:rPr>
        <w:t xml:space="preserve">Invoices based on the e-Invoicing deliverables; members are invited, if </w:t>
      </w:r>
      <w:proofErr w:type="gramStart"/>
      <w:r w:rsidRPr="00314EF9">
        <w:rPr>
          <w:sz w:val="18"/>
          <w:szCs w:val="18"/>
        </w:rPr>
        <w:t>possible</w:t>
      </w:r>
      <w:proofErr w:type="gramEnd"/>
      <w:r w:rsidRPr="00314EF9">
        <w:rPr>
          <w:sz w:val="18"/>
          <w:szCs w:val="18"/>
        </w:rPr>
        <w:t xml:space="preserve"> under the specific national conditions, to invite users on their website/e-shop to apply the following statement on each issued electronic invoice: “This invoice complies with SM EN 16931-1:2017 and SM TS 16931-2:2017”.</w:t>
      </w:r>
    </w:p>
    <w:p w14:paraId="2596DD07" w14:textId="77777777" w:rsidR="00042BC0" w:rsidRDefault="00042BC0"/>
    <w:sectPr w:rsidR="00042BC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34353C"/>
    <w:multiLevelType w:val="multilevel"/>
    <w:tmpl w:val="000AE46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16cid:durableId="6491383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4272"/>
    <w:rsid w:val="00042BC0"/>
    <w:rsid w:val="005A19F2"/>
    <w:rsid w:val="00845167"/>
    <w:rsid w:val="00A41AEC"/>
    <w:rsid w:val="00A94272"/>
    <w:rsid w:val="00C11C8F"/>
    <w:rsid w:val="00D339F4"/>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276E38"/>
  <w15:chartTrackingRefBased/>
  <w15:docId w15:val="{57049179-BD85-4A48-9F8C-0AC1349CB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19F2"/>
    <w:pPr>
      <w:spacing w:line="259" w:lineRule="auto"/>
    </w:pPr>
    <w:rPr>
      <w:rFonts w:ascii="Verdana" w:hAnsi="Verdana"/>
      <w:sz w:val="22"/>
      <w:szCs w:val="22"/>
      <w:lang w:val="en-GB"/>
    </w:rPr>
  </w:style>
  <w:style w:type="paragraph" w:styleId="Heading1">
    <w:name w:val="heading 1"/>
    <w:basedOn w:val="Normal"/>
    <w:next w:val="Normal"/>
    <w:link w:val="Heading1Char"/>
    <w:uiPriority w:val="9"/>
    <w:qFormat/>
    <w:rsid w:val="00A942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942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9427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9427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9427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942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942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942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942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42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942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9427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9427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9427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942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42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42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4272"/>
    <w:rPr>
      <w:rFonts w:eastAsiaTheme="majorEastAsia" w:cstheme="majorBidi"/>
      <w:color w:val="272727" w:themeColor="text1" w:themeTint="D8"/>
    </w:rPr>
  </w:style>
  <w:style w:type="paragraph" w:styleId="Title">
    <w:name w:val="Title"/>
    <w:basedOn w:val="Normal"/>
    <w:next w:val="Normal"/>
    <w:link w:val="TitleChar"/>
    <w:uiPriority w:val="10"/>
    <w:qFormat/>
    <w:rsid w:val="00A942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42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942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942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94272"/>
    <w:pPr>
      <w:spacing w:before="160"/>
      <w:jc w:val="center"/>
    </w:pPr>
    <w:rPr>
      <w:i/>
      <w:iCs/>
      <w:color w:val="404040" w:themeColor="text1" w:themeTint="BF"/>
    </w:rPr>
  </w:style>
  <w:style w:type="character" w:customStyle="1" w:styleId="QuoteChar">
    <w:name w:val="Quote Char"/>
    <w:basedOn w:val="DefaultParagraphFont"/>
    <w:link w:val="Quote"/>
    <w:uiPriority w:val="29"/>
    <w:rsid w:val="00A94272"/>
    <w:rPr>
      <w:i/>
      <w:iCs/>
      <w:color w:val="404040" w:themeColor="text1" w:themeTint="BF"/>
    </w:rPr>
  </w:style>
  <w:style w:type="paragraph" w:styleId="ListParagraph">
    <w:name w:val="List Paragraph"/>
    <w:basedOn w:val="Normal"/>
    <w:uiPriority w:val="34"/>
    <w:qFormat/>
    <w:rsid w:val="00A94272"/>
    <w:pPr>
      <w:ind w:left="720"/>
      <w:contextualSpacing/>
    </w:pPr>
  </w:style>
  <w:style w:type="character" w:styleId="IntenseEmphasis">
    <w:name w:val="Intense Emphasis"/>
    <w:basedOn w:val="DefaultParagraphFont"/>
    <w:uiPriority w:val="21"/>
    <w:qFormat/>
    <w:rsid w:val="00A94272"/>
    <w:rPr>
      <w:i/>
      <w:iCs/>
      <w:color w:val="0F4761" w:themeColor="accent1" w:themeShade="BF"/>
    </w:rPr>
  </w:style>
  <w:style w:type="paragraph" w:styleId="IntenseQuote">
    <w:name w:val="Intense Quote"/>
    <w:basedOn w:val="Normal"/>
    <w:next w:val="Normal"/>
    <w:link w:val="IntenseQuoteChar"/>
    <w:uiPriority w:val="30"/>
    <w:qFormat/>
    <w:rsid w:val="00A942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94272"/>
    <w:rPr>
      <w:i/>
      <w:iCs/>
      <w:color w:val="0F4761" w:themeColor="accent1" w:themeShade="BF"/>
    </w:rPr>
  </w:style>
  <w:style w:type="character" w:styleId="IntenseReference">
    <w:name w:val="Intense Reference"/>
    <w:basedOn w:val="DefaultParagraphFont"/>
    <w:uiPriority w:val="32"/>
    <w:qFormat/>
    <w:rsid w:val="00A94272"/>
    <w:rPr>
      <w:b/>
      <w:bCs/>
      <w:smallCaps/>
      <w:color w:val="0F4761" w:themeColor="accent1" w:themeShade="BF"/>
      <w:spacing w:val="5"/>
    </w:rPr>
  </w:style>
  <w:style w:type="character" w:styleId="Hyperlink">
    <w:name w:val="Hyperlink"/>
    <w:basedOn w:val="DefaultParagraphFont"/>
    <w:uiPriority w:val="99"/>
    <w:unhideWhenUsed/>
    <w:rsid w:val="005A19F2"/>
    <w:rPr>
      <w:color w:val="467886" w:themeColor="hyperlink"/>
      <w:u w:val="single"/>
    </w:rPr>
  </w:style>
  <w:style w:type="character" w:styleId="FollowedHyperlink">
    <w:name w:val="FollowedHyperlink"/>
    <w:basedOn w:val="DefaultParagraphFont"/>
    <w:uiPriority w:val="99"/>
    <w:semiHidden/>
    <w:unhideWhenUsed/>
    <w:rsid w:val="00D339F4"/>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mccaa.org.mt/index.php?r=survey/index&amp;sid=962376&amp;newtest=Y&amp;lang=en"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forms.mccaa.org.mt/index.php?r=survey/index&amp;sid=962376&amp;newtest=Y&amp;lang=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dc4fc46-a5a3-4d08-87e0-24db6200e35b" xsi:nil="true"/>
    <lcf76f155ced4ddcb4097134ff3c332f xmlns="4fc9c70f-ee00-40d8-b3d9-58f694b3e99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DEA6BC874A7D345BAF13996BE05C78B" ma:contentTypeVersion="18" ma:contentTypeDescription="Create a new document." ma:contentTypeScope="" ma:versionID="7a376970a160b40d96d8e37234d53856">
  <xsd:schema xmlns:xsd="http://www.w3.org/2001/XMLSchema" xmlns:xs="http://www.w3.org/2001/XMLSchema" xmlns:p="http://schemas.microsoft.com/office/2006/metadata/properties" xmlns:ns2="cdc4fc46-a5a3-4d08-87e0-24db6200e35b" xmlns:ns3="4fc9c70f-ee00-40d8-b3d9-58f694b3e99c" targetNamespace="http://schemas.microsoft.com/office/2006/metadata/properties" ma:root="true" ma:fieldsID="9b70ed7b84351140869fbed34b193e6b" ns2:_="" ns3:_="">
    <xsd:import namespace="cdc4fc46-a5a3-4d08-87e0-24db6200e35b"/>
    <xsd:import namespace="4fc9c70f-ee00-40d8-b3d9-58f694b3e99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c4fc46-a5a3-4d08-87e0-24db6200e35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8f5d717-b393-44d2-a2e6-f6582480f587}" ma:internalName="TaxCatchAll" ma:showField="CatchAllData" ma:web="cdc4fc46-a5a3-4d08-87e0-24db6200e35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fc9c70f-ee00-40d8-b3d9-58f694b3e99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858473a-97ee-428e-a817-eb9457ba025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53E5347-B563-46C7-AAB3-E17CCDE924DE}">
  <ds:schemaRefs>
    <ds:schemaRef ds:uri="http://schemas.microsoft.com/office/2006/metadata/properties"/>
    <ds:schemaRef ds:uri="http://schemas.microsoft.com/office/infopath/2007/PartnerControls"/>
    <ds:schemaRef ds:uri="cdc4fc46-a5a3-4d08-87e0-24db6200e35b"/>
    <ds:schemaRef ds:uri="4fc9c70f-ee00-40d8-b3d9-58f694b3e99c"/>
  </ds:schemaRefs>
</ds:datastoreItem>
</file>

<file path=customXml/itemProps2.xml><?xml version="1.0" encoding="utf-8"?>
<ds:datastoreItem xmlns:ds="http://schemas.openxmlformats.org/officeDocument/2006/customXml" ds:itemID="{F3E458BE-5FCF-4FD0-AFB8-79580B3757F8}">
  <ds:schemaRefs>
    <ds:schemaRef ds:uri="http://schemas.microsoft.com/sharepoint/v3/contenttype/forms"/>
  </ds:schemaRefs>
</ds:datastoreItem>
</file>

<file path=customXml/itemProps3.xml><?xml version="1.0" encoding="utf-8"?>
<ds:datastoreItem xmlns:ds="http://schemas.openxmlformats.org/officeDocument/2006/customXml" ds:itemID="{B6ADCCB3-2B20-4CF8-9166-A78BABEE9F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c4fc46-a5a3-4d08-87e0-24db6200e35b"/>
    <ds:schemaRef ds:uri="4fc9c70f-ee00-40d8-b3d9-58f694b3e9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198</Words>
  <Characters>1129</Characters>
  <Application>Microsoft Office Word</Application>
  <DocSecurity>0</DocSecurity>
  <Lines>9</Lines>
  <Paragraphs>2</Paragraphs>
  <ScaleCrop>false</ScaleCrop>
  <Company/>
  <LinksUpToDate>false</LinksUpToDate>
  <CharactersWithSpaces>1325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Cutajar George at MCCAA</dc:creator>
  <cp:keywords/>
  <dc:description/>
  <cp:lastModifiedBy>Bezzina Deborah at MCCAA</cp:lastModifiedBy>
  <cp:revision>3</cp:revision>
  <dcterms:created xsi:type="dcterms:W3CDTF">2026-04-26T13:08:00Z</dcterms:created>
  <dcterms:modified xsi:type="dcterms:W3CDTF">2026-04-30T10:36:00Z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0x0101005DEA6BC874A7D345BAF13996BE05C78B</vt:lpwstr>
  </property>
  <property fmtid="{D5CDD505-2E9C-101B-9397-08002B2CF9AE}" pid="3" name="MediaServiceImageTags">
    <vt:lpwstr/>
  </property>
</Properties>
</file>